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10" w:rsidRDefault="00B76C10" w:rsidP="00B76C10">
      <w:pPr>
        <w:pBdr>
          <w:bottom w:val="single" w:sz="12" w:space="1" w:color="auto"/>
        </w:pBd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A90E18">
        <w:rPr>
          <w:b/>
          <w:sz w:val="28"/>
          <w:szCs w:val="28"/>
        </w:rPr>
        <w:t>СЕРЕБРЯНСКИЙ ВЕСТНИК</w:t>
      </w:r>
    </w:p>
    <w:p w:rsidR="00B76C10" w:rsidRPr="00A90E18" w:rsidRDefault="00B76C10" w:rsidP="00B76C10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B76C10" w:rsidRPr="00A90E18" w:rsidTr="00E0664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E0664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D26D95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E0664B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D26D9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A4E88">
              <w:rPr>
                <w:b/>
                <w:sz w:val="28"/>
                <w:szCs w:val="28"/>
                <w:lang w:eastAsia="en-US"/>
              </w:rPr>
              <w:t>2</w:t>
            </w:r>
            <w:r w:rsidR="00D26D95">
              <w:rPr>
                <w:b/>
                <w:sz w:val="28"/>
                <w:szCs w:val="28"/>
                <w:lang w:eastAsia="en-US"/>
              </w:rPr>
              <w:t>9</w:t>
            </w:r>
            <w:r>
              <w:rPr>
                <w:b/>
                <w:sz w:val="28"/>
                <w:szCs w:val="28"/>
                <w:lang w:eastAsia="en-US"/>
              </w:rPr>
              <w:t>09.2018</w:t>
            </w:r>
            <w:r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626A80" w:rsidRDefault="00626A80" w:rsidP="008B4B40">
      <w:pPr>
        <w:jc w:val="center"/>
        <w:rPr>
          <w:b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140B09">
        <w:rPr>
          <w:bCs/>
          <w:color w:val="000000"/>
        </w:rPr>
        <w:t>АДМИНИСТРАЦИЯ</w:t>
      </w:r>
    </w:p>
    <w:p w:rsidR="00140B09" w:rsidRPr="00140B09" w:rsidRDefault="00140B09" w:rsidP="00140B09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140B09">
        <w:rPr>
          <w:bCs/>
          <w:color w:val="000000"/>
        </w:rPr>
        <w:t xml:space="preserve"> СЕРЕБРЯНСКОГО СЕЛЬСОВЕТА </w:t>
      </w:r>
    </w:p>
    <w:p w:rsidR="00140B09" w:rsidRPr="00140B09" w:rsidRDefault="00140B09" w:rsidP="00140B09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140B09">
        <w:rPr>
          <w:bCs/>
          <w:color w:val="000000"/>
        </w:rPr>
        <w:t>ЧУЛЫМСКОГО РАЙОНА НОВОСИБИРСКОЙ ОБЛАСТИ</w:t>
      </w:r>
    </w:p>
    <w:p w:rsidR="00140B09" w:rsidRPr="00140B09" w:rsidRDefault="00140B09" w:rsidP="00140B09">
      <w:pPr>
        <w:shd w:val="clear" w:color="auto" w:fill="FFFFFF"/>
        <w:spacing w:line="0" w:lineRule="atLeast"/>
        <w:jc w:val="center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jc w:val="center"/>
        <w:rPr>
          <w:bCs/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140B09">
        <w:rPr>
          <w:bCs/>
          <w:color w:val="000000"/>
        </w:rPr>
        <w:t>ПОСТАНОВЛЕНИЕ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center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jc w:val="both"/>
        <w:rPr>
          <w:bCs/>
          <w:color w:val="000000"/>
        </w:rPr>
      </w:pPr>
      <w:r w:rsidRPr="00140B09">
        <w:rPr>
          <w:bCs/>
          <w:color w:val="000000"/>
        </w:rPr>
        <w:t xml:space="preserve">От 07.09.2018 г.                   </w:t>
      </w:r>
      <w:r w:rsidR="00E0664B">
        <w:rPr>
          <w:bCs/>
          <w:color w:val="000000"/>
        </w:rPr>
        <w:t xml:space="preserve">               </w:t>
      </w:r>
      <w:r w:rsidRPr="00140B09">
        <w:rPr>
          <w:bCs/>
          <w:color w:val="000000"/>
        </w:rPr>
        <w:t xml:space="preserve"> с._Серебрянское                                   № 79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center"/>
        <w:rPr>
          <w:color w:val="000000"/>
        </w:rPr>
      </w:pPr>
      <w:r w:rsidRPr="00140B09">
        <w:rPr>
          <w:bCs/>
          <w:color w:val="000000"/>
        </w:rPr>
        <w:t xml:space="preserve">Об утверждении порядка составления и ведения кассового плана исполнения бюджета Серебрянского  сельсовета Чулымского района Новосибирской области 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lang w:eastAsia="en-US"/>
        </w:rPr>
      </w:pPr>
      <w:r w:rsidRPr="00140B09">
        <w:rPr>
          <w:color w:val="000000"/>
        </w:rPr>
        <w:t> </w:t>
      </w:r>
      <w:r w:rsidRPr="00140B09">
        <w:t xml:space="preserve">В соответствии со </w:t>
      </w:r>
      <w:hyperlink r:id="rId6" w:history="1">
        <w:r w:rsidRPr="00140B09">
          <w:rPr>
            <w:rStyle w:val="a5"/>
            <w:color w:val="000000"/>
          </w:rPr>
          <w:t>статьями 215.1</w:t>
        </w:r>
      </w:hyperlink>
      <w:r w:rsidRPr="00140B09">
        <w:rPr>
          <w:color w:val="000000"/>
        </w:rPr>
        <w:t xml:space="preserve">, </w:t>
      </w:r>
      <w:hyperlink r:id="rId7" w:history="1">
        <w:r w:rsidRPr="00140B09">
          <w:rPr>
            <w:rStyle w:val="a5"/>
            <w:color w:val="000000"/>
          </w:rPr>
          <w:t>217.1</w:t>
        </w:r>
      </w:hyperlink>
      <w:r w:rsidRPr="00140B09">
        <w:t xml:space="preserve"> Бюджетного кодекса Российской Федерации, администрация Серебрянского сельсовета Чулымского района Новосибирской области 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</w:pPr>
      <w:r w:rsidRPr="00140B09">
        <w:t>ПОСТАНОВЛЯЕТ: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1. Утвердить прилагаемый Порядок составления и ведения кассового плана исполнения бюджета Серебрянского сельсовета Чулымского района Новосибирской области.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2. Контроль за исполнением настоящего постановления  возложить на специалиста-главного бухгалтера.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3. Опубликовать настоящее постановление в установленном порядке.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</w:p>
    <w:p w:rsidR="00140B09" w:rsidRPr="00140B09" w:rsidRDefault="00140B09" w:rsidP="00140B09">
      <w:pPr>
        <w:shd w:val="clear" w:color="auto" w:fill="FFFFFF"/>
        <w:spacing w:line="0" w:lineRule="atLeast"/>
        <w:jc w:val="both"/>
        <w:rPr>
          <w:color w:val="000000"/>
        </w:rPr>
      </w:pPr>
      <w:r w:rsidRPr="00140B09">
        <w:rPr>
          <w:color w:val="000000"/>
        </w:rPr>
        <w:t xml:space="preserve">Глава Серебрянского сельсовета </w:t>
      </w:r>
    </w:p>
    <w:p w:rsidR="00140B09" w:rsidRPr="00140B09" w:rsidRDefault="00140B09" w:rsidP="00140B09">
      <w:pPr>
        <w:shd w:val="clear" w:color="auto" w:fill="FFFFFF"/>
        <w:spacing w:line="0" w:lineRule="atLeast"/>
        <w:jc w:val="both"/>
        <w:rPr>
          <w:color w:val="000000"/>
        </w:rPr>
      </w:pPr>
      <w:r w:rsidRPr="00140B09">
        <w:rPr>
          <w:color w:val="000000"/>
        </w:rPr>
        <w:t>Чулымского района Новосибирской области                        А.Н. Писарев.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rPr>
          <w:color w:val="000000"/>
          <w:shd w:val="clear" w:color="auto" w:fill="FFFFFF"/>
        </w:rPr>
        <w:br w:type="page"/>
      </w:r>
      <w:r w:rsidRPr="00140B09">
        <w:lastRenderedPageBreak/>
        <w:t>УТВЕРЖДЕН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t>постановлением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t>администрации  Серебрянского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t xml:space="preserve">сельсовета Чулымского района 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t>Новосибирской области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t>от «07»  сентября 2018  № 79</w:t>
      </w:r>
    </w:p>
    <w:p w:rsidR="00140B09" w:rsidRPr="00140B09" w:rsidRDefault="00140B09" w:rsidP="00140B09">
      <w:pPr>
        <w:shd w:val="clear" w:color="auto" w:fill="FFFFFF"/>
        <w:spacing w:line="0" w:lineRule="atLeast"/>
        <w:ind w:firstLine="709"/>
        <w:jc w:val="right"/>
      </w:pPr>
      <w:r w:rsidRPr="00140B09">
        <w:t> 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  <w:r w:rsidRPr="00140B09">
        <w:rPr>
          <w:bCs/>
        </w:rPr>
        <w:t>Порядок составления и ведения кассового плана исполнения бюджета Серебрянского сельсовета Чулымского района Новосибирской области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30"/>
      <w:bookmarkEnd w:id="0"/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  <w:outlineLvl w:val="1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  <w:outlineLvl w:val="1"/>
      </w:pPr>
      <w:r w:rsidRPr="00140B09">
        <w:t>I. Общие положения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 xml:space="preserve">1. Настоящий Порядок составления и ведения кассового плана исполнения бюджета Серебрянского сельсовета Чулымского района Новосибирской области (далее - Порядок) разработан в соответствии со </w:t>
      </w:r>
      <w:hyperlink r:id="rId8" w:history="1">
        <w:r w:rsidRPr="00140B09">
          <w:rPr>
            <w:rStyle w:val="a5"/>
          </w:rPr>
          <w:t>статьями 215.1</w:t>
        </w:r>
      </w:hyperlink>
      <w:r w:rsidRPr="00140B09">
        <w:t xml:space="preserve">, </w:t>
      </w:r>
      <w:hyperlink r:id="rId9" w:history="1">
        <w:r w:rsidRPr="00140B09">
          <w:rPr>
            <w:rStyle w:val="a5"/>
          </w:rPr>
          <w:t>217.1</w:t>
        </w:r>
      </w:hyperlink>
      <w:r w:rsidRPr="00140B09">
        <w:t xml:space="preserve"> Бюджетного кодекса Российской Федерации и определяет правила составления и ведения кассового плана исполнения бюджета поселения.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2. Кассовый план исполнения бюджета Серебрянского сельсовета Чулымского района Новосибирской области (далее - кассовый план) используется в качестве инструмента оперативного управления, прогнозирования кассовых разрывов и ограничения при санкционировании расходов.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3. Кассовый план составляется после утверждения и доведения показателей сводной бюджетной росписи бюджета Серебрянского сельсовета Чулымского района Новосибирской области (далее - сводная бюджетная роспись) до главного распорядителя средств бюджета Серебрянского сельсовета Чулымского района Новосибирской области (далее - бюджет поселения), получателей средств бюджета поселения.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  <w:outlineLvl w:val="1"/>
      </w:pPr>
      <w:bookmarkStart w:id="1" w:name="Par36"/>
      <w:bookmarkEnd w:id="1"/>
      <w:r w:rsidRPr="00140B09">
        <w:t>II. Структура кассового плана исполнения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</w:pPr>
      <w:r w:rsidRPr="00140B09">
        <w:t>бюджета поселения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1. В состав кассового плана включаются: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1.1. Кассовые поступления в бюджет поселения, которые включают в себя: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а) поквартальное распределение доходов бюджета поселения на очередной финансовый год с помесячной детализацией в разрезе главных администраторов доходов бюджета поселения и кодов классификации доходов бюджета поселения;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б) поквартальное распределение поступлений по источникам финансирования дефицита бюджета поселения на очередной финансовый год с помесячной детализацией в разрезе главных администраторов источников финансирования бюджета поселения и кодов классификации источников финансирования дефицита бюджета поселения.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 xml:space="preserve">Кассовые поступления в бюджет поселения оформляются согласно </w:t>
      </w:r>
      <w:hyperlink r:id="rId10" w:anchor="Par88" w:history="1">
        <w:r w:rsidRPr="00140B09">
          <w:rPr>
            <w:rStyle w:val="a5"/>
          </w:rPr>
          <w:t>приложению 1</w:t>
        </w:r>
      </w:hyperlink>
      <w:r w:rsidRPr="00140B09">
        <w:t xml:space="preserve"> к настоящему Порядку на бумажном носителе.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1.2. Кассовые выплаты бюджета поселения, которые включают в себя: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а) поквартальное распределение расходов бюджета поселения на очередной финансовый год с помесячной детализацией в разрезе ведомственной структуры расходов бюджета поселения и кодов операций сектора государственного управления;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б) поквартальное распределение выплат по источникам финансирования дефицита бюджета поселения на очередной финансовый год с помесячной детализацией в разрезе главных администраторов источников финансирования бюджета поселения и кодов классификации источников финансирования дефицита бюджета поселения.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 xml:space="preserve">Кассовые выплаты бюджета поселения оформляются согласно </w:t>
      </w:r>
      <w:hyperlink r:id="rId11" w:anchor="Par169" w:history="1">
        <w:r w:rsidRPr="00140B09">
          <w:rPr>
            <w:rStyle w:val="a5"/>
          </w:rPr>
          <w:t>приложению 2</w:t>
        </w:r>
      </w:hyperlink>
      <w:r w:rsidRPr="00140B09">
        <w:t xml:space="preserve"> к настоящему Порядку на бумажном носителе.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lastRenderedPageBreak/>
        <w:t>В состав показателей кассового плана не включаются межбюджетные трансферты, получаемые в форме субсидий, субвенций и иных межбюджетных трансфертов, имеющие целевое назначение.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  <w:outlineLvl w:val="1"/>
      </w:pPr>
      <w:bookmarkStart w:id="2" w:name="Par50"/>
      <w:bookmarkEnd w:id="2"/>
      <w:r w:rsidRPr="00140B09">
        <w:t>III. Составление, утверждение и ведение кассового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</w:pPr>
      <w:r w:rsidRPr="00140B09">
        <w:t>плана исполнения бюджета поселения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1. Составление и ведение кассового плана осуществляется финансовым органом Серебрянского сельсовета Чулымского района Новосибирской области (далее -  финансовый орган).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2. Кассовый план утверждается постановлением администрации Серебрянского сельсовета Чулымского района Новосибирской области (далее - администрация поселения) до начала очередного финансового года.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3. Порядок ведения и представления показателей для кассовых поступлений в бюджет поселения.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3.1. Показатели для кассовых поступлений бюджета поселения формируются на основании: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прогноза поступлений доходов на текущий финансовый год в разрезе кодов классификации доходов бюджетов Российской Федерации по главным администраторам доходов бюджета поселения;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прогноза поступлений по источникам финансирования дефицита бюджета поселения на текущий финансовый год по главным администраторам источников финансирования бюджета поселения и по соответствующим кодам бюджетной классификации.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4. Порядок ведения и представления показателей для кассовых выплат из бюджета поселения.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4.1. Показатели для кассовых выплат из бюджета поселения формируются на основании: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сводной бюджетной росписи бюджета поселения на текущий финансовый год, утвержденной постановлением администрации поселения;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прогноза кассовых выплат по расходам на текущий финансовый год в разрезе ведомственной структуры расходов бюджета поселения и по кодам операций сектора государственного управления бюджетной классификации с помесячной детализацией;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прогноза выплат по источникам финансирования дефицита бюджета поселения на текущий финансовый год по главным администраторам источников финансирования бюджета поселения и по соответствующим кодам бюджетной классификации.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4.2. Показатели кассовых выплат из бюджета поселения должны соответствовать лимитам бюджетных обязательств на очередной финансовый год.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  <w:outlineLvl w:val="1"/>
      </w:pPr>
      <w:bookmarkStart w:id="3" w:name="Par66"/>
      <w:bookmarkEnd w:id="3"/>
      <w:r w:rsidRPr="00140B09">
        <w:t>IV. Внесение изменений в кассовый план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center"/>
      </w:pPr>
      <w:r w:rsidRPr="00140B09">
        <w:t>исполнения бюджета поселения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1. Финансовый орган вносит уточнения: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 xml:space="preserve">а) в помесячное распределение кассовых поступлений в бюджет поселения на текущий финансовый год в разрезе кодов классификации доходов бюджетов Российской Федерации и помесячное распределение поступлений из источников финансирования дефицита бюджета поселения по главным администраторам и соответствующим кодам бюджетной классификации. Вносимые уточнения оформляются </w:t>
      </w:r>
      <w:hyperlink r:id="rId12" w:anchor="Par257" w:history="1">
        <w:r w:rsidRPr="00140B09">
          <w:rPr>
            <w:rStyle w:val="a5"/>
          </w:rPr>
          <w:t>уведомлениями</w:t>
        </w:r>
      </w:hyperlink>
      <w:r w:rsidRPr="00140B09">
        <w:t xml:space="preserve"> по изменению кассовых поступлений в бюджет поселения по форме согласно приложению 3 к настоящему Порядку;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 xml:space="preserve">б) в помесячное распределение кассовых выплат из бюджета поселения на текущий финансовый год в разрезе ведомственной структуры бюджета поселения и по кодам операций сектора государственного управления бюджетной классификации, а также в </w:t>
      </w:r>
      <w:r w:rsidRPr="00140B09">
        <w:lastRenderedPageBreak/>
        <w:t xml:space="preserve">помесячное распределение выплат из источников финансирования дефицита бюджета поселения по главным администраторам и соответствующим кодам бюджетной классификации. Вносимые уточнения оформляются </w:t>
      </w:r>
      <w:hyperlink r:id="rId13" w:anchor="Par339" w:history="1">
        <w:r w:rsidRPr="00140B09">
          <w:rPr>
            <w:rStyle w:val="a5"/>
          </w:rPr>
          <w:t>уведомлениями</w:t>
        </w:r>
      </w:hyperlink>
      <w:r w:rsidRPr="00140B09">
        <w:t xml:space="preserve"> по изменению кассовых выплат из бюджета поселения по форме согласно приложению 4 к настоящему Порядку.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2. Внесение изменений в кассовый план месяца, следующего за текущим, осуществляется не более одного раза в месяц, но не позднее 27 числа текущего месяца с учетом: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- фактического выполнения месячного прогноза по доходам, расходам, источникам финансирования дефицита бюджета поселения;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- изменений, внесенных в сводную бюджетную роспись бюджета поселения на текущий финансовый год;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- заявок главного распорядителя средств бюджета поселения, главного администратора доходов бюджета поселения, главного администратора источников финансирования бюджета поселения и получателей средств бюджета поселения на изменение кассового плана.</w:t>
      </w:r>
    </w:p>
    <w:p w:rsidR="00140B09" w:rsidRPr="00140B09" w:rsidRDefault="00140B09" w:rsidP="00140B09">
      <w:pPr>
        <w:widowControl w:val="0"/>
        <w:autoSpaceDE w:val="0"/>
        <w:autoSpaceDN w:val="0"/>
        <w:adjustRightInd w:val="0"/>
        <w:ind w:firstLine="540"/>
        <w:jc w:val="both"/>
      </w:pPr>
      <w:r w:rsidRPr="00140B09">
        <w:t>3. При внесении изменений в кассовый план учитывается фактическое исполнение предыдущих периодов нарастающим итогом с начала текущего финансового года.</w:t>
      </w:r>
    </w:p>
    <w:p w:rsidR="00140B09" w:rsidRPr="00140B09" w:rsidRDefault="00140B09" w:rsidP="00140B09">
      <w:pPr>
        <w:sectPr w:rsidR="00140B09" w:rsidRPr="00140B09">
          <w:pgSz w:w="11906" w:h="16838"/>
          <w:pgMar w:top="1134" w:right="851" w:bottom="1134" w:left="1701" w:header="709" w:footer="709" w:gutter="0"/>
          <w:cols w:space="720"/>
        </w:sectPr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both"/>
      </w:pPr>
    </w:p>
    <w:p w:rsidR="00140B09" w:rsidRPr="00140B09" w:rsidRDefault="00E0664B" w:rsidP="00E0664B">
      <w:pPr>
        <w:widowControl w:val="0"/>
        <w:autoSpaceDE w:val="0"/>
        <w:autoSpaceDN w:val="0"/>
        <w:adjustRightInd w:val="0"/>
        <w:outlineLvl w:val="1"/>
        <w:rPr>
          <w:rFonts w:ascii="Calibri" w:hAnsi="Calibri" w:cs="Calibri"/>
        </w:rPr>
      </w:pPr>
      <w:bookmarkStart w:id="4" w:name="Par82"/>
      <w:bookmarkEnd w:id="4"/>
      <w:r>
        <w:rPr>
          <w:rFonts w:cs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40B09" w:rsidRPr="00140B09">
        <w:rPr>
          <w:rFonts w:cs="Calibri"/>
        </w:rPr>
        <w:t>Приложение 1</w:t>
      </w:r>
    </w:p>
    <w:p w:rsidR="00140B09" w:rsidRPr="00E0664B" w:rsidRDefault="00140B09" w:rsidP="00140B09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к Порядку составления</w:t>
      </w:r>
    </w:p>
    <w:p w:rsidR="00140B09" w:rsidRPr="00E0664B" w:rsidRDefault="00140B09" w:rsidP="00140B09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 ведения кассового плана</w:t>
      </w:r>
    </w:p>
    <w:p w:rsidR="00140B09" w:rsidRPr="00E0664B" w:rsidRDefault="00140B09" w:rsidP="00140B09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исполнения бюджета  Серебрянского сельсовета</w:t>
      </w:r>
    </w:p>
    <w:p w:rsidR="00140B09" w:rsidRPr="00E0664B" w:rsidRDefault="00140B09" w:rsidP="00140B09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 xml:space="preserve"> Чулымского района Новосибирской области</w:t>
      </w:r>
    </w:p>
    <w:p w:rsidR="00140B09" w:rsidRPr="00E0664B" w:rsidRDefault="00140B09" w:rsidP="00140B09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</w:p>
    <w:p w:rsidR="00140B09" w:rsidRPr="00E0664B" w:rsidRDefault="00140B09" w:rsidP="00140B09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bookmarkStart w:id="5" w:name="Par88"/>
      <w:bookmarkEnd w:id="5"/>
      <w:r w:rsidRPr="00E0664B">
        <w:rPr>
          <w:rFonts w:cs="Calibri"/>
          <w:sz w:val="20"/>
          <w:szCs w:val="20"/>
        </w:rPr>
        <w:t>КАССОВЫЕ ПОСТУПЛЕНИЯ В БЮДЖЕТ</w:t>
      </w:r>
    </w:p>
    <w:p w:rsidR="00E0664B" w:rsidRPr="00E0664B" w:rsidRDefault="00140B09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 xml:space="preserve">СЕРЕБРЯНСКОГО СЕЛЬСОВЕТА ЧУЛЫМСКОГО РАЙОНА НОВОСИБИРСКОЙ ОБЛАСТИ НА 20 год 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тыс. руб.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20"/>
        <w:gridCol w:w="960"/>
        <w:gridCol w:w="864"/>
        <w:gridCol w:w="960"/>
        <w:gridCol w:w="768"/>
        <w:gridCol w:w="576"/>
        <w:gridCol w:w="576"/>
        <w:gridCol w:w="576"/>
        <w:gridCol w:w="768"/>
        <w:gridCol w:w="576"/>
        <w:gridCol w:w="480"/>
        <w:gridCol w:w="576"/>
        <w:gridCol w:w="768"/>
        <w:gridCol w:w="576"/>
        <w:gridCol w:w="576"/>
        <w:gridCol w:w="672"/>
        <w:gridCol w:w="768"/>
        <w:gridCol w:w="672"/>
        <w:gridCol w:w="576"/>
        <w:gridCol w:w="672"/>
      </w:tblGrid>
      <w:tr w:rsidR="00E0664B" w:rsidRPr="00E0664B" w:rsidTr="00E0664B">
        <w:tc>
          <w:tcPr>
            <w:tcW w:w="148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1. Распределение доходов бюджета поселения                                      </w:t>
            </w:r>
          </w:p>
        </w:tc>
      </w:tr>
      <w:tr w:rsidR="00E0664B" w:rsidRPr="00E0664B" w:rsidTr="00E0664B">
        <w:trPr>
          <w:trHeight w:val="192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групп, подгрупп,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статей, подстатей,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элементов, видов,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подвидов, статей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(подстатей)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классификации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относящихся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 доходам бюджетов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админис-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тратора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доходов 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бюд-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жетной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класси-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фикации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Россий-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ской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Феде-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рации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 на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20__ год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1,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2,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3,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4,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4880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2. Поступления по источникам финансирования дефицита бюджета поселения                        </w:t>
            </w:r>
          </w:p>
        </w:tc>
      </w:tr>
      <w:tr w:rsidR="00E0664B" w:rsidRPr="00E0664B" w:rsidTr="00E0664B">
        <w:trPr>
          <w:trHeight w:val="24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Наименование кода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группы, подгруппы,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статьи, вида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источника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дефицитов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бюджетов, кода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классификации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относящихся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к источникам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дефицитов бюджетов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админис-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тратора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источ-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ников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финанси-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рования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дефици-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бюджетов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бюд-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жетной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класси-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фикации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Россий-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ской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Феде-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рации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 на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20__ год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1,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2,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3,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4,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ВСЕГО ПОСТУПЛЕНИЙ: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E0664B" w:rsidRDefault="00E0664B" w:rsidP="00E0664B">
      <w:pPr>
        <w:widowControl w:val="0"/>
        <w:autoSpaceDE w:val="0"/>
        <w:autoSpaceDN w:val="0"/>
        <w:adjustRightInd w:val="0"/>
        <w:outlineLvl w:val="1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664B" w:rsidRDefault="00E0664B" w:rsidP="00E0664B">
      <w:pPr>
        <w:widowControl w:val="0"/>
        <w:autoSpaceDE w:val="0"/>
        <w:autoSpaceDN w:val="0"/>
        <w:adjustRightInd w:val="0"/>
        <w:outlineLvl w:val="1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outlineLvl w:val="1"/>
        <w:rPr>
          <w:rFonts w:ascii="Calibri" w:hAnsi="Calibri" w:cs="Calibri"/>
          <w:sz w:val="20"/>
          <w:szCs w:val="20"/>
          <w:lang w:eastAsia="en-US"/>
        </w:rPr>
      </w:pPr>
      <w:r w:rsidRPr="00E0664B">
        <w:rPr>
          <w:rFonts w:cs="Calibri"/>
          <w:sz w:val="20"/>
          <w:szCs w:val="20"/>
        </w:rPr>
        <w:t>Приложение 2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к Порядку составления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 ведения кассового плана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исполнения бюджета  Серебрянского сельсовета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 xml:space="preserve"> Чулымского района Новосибирской области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КАССОВЫЕ ВЫПЛАТЫ БЮДЖЕТА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СЕРЕБРЯНСКОГО СЕЛЬСОВЕТА ЧУЛЫМСКОГО РАЙОНА НОВОСИБИРСКОЙ ОБЛАСТИ НА 20  год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lastRenderedPageBreak/>
        <w:t>тыс. руб.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20"/>
        <w:gridCol w:w="960"/>
        <w:gridCol w:w="576"/>
        <w:gridCol w:w="576"/>
        <w:gridCol w:w="672"/>
        <w:gridCol w:w="576"/>
        <w:gridCol w:w="768"/>
        <w:gridCol w:w="672"/>
        <w:gridCol w:w="672"/>
        <w:gridCol w:w="576"/>
        <w:gridCol w:w="576"/>
        <w:gridCol w:w="576"/>
        <w:gridCol w:w="672"/>
        <w:gridCol w:w="576"/>
        <w:gridCol w:w="480"/>
        <w:gridCol w:w="576"/>
        <w:gridCol w:w="672"/>
        <w:gridCol w:w="576"/>
        <w:gridCol w:w="576"/>
        <w:gridCol w:w="672"/>
        <w:gridCol w:w="672"/>
        <w:gridCol w:w="672"/>
        <w:gridCol w:w="576"/>
        <w:gridCol w:w="672"/>
      </w:tblGrid>
      <w:tr w:rsidR="00E0664B" w:rsidRPr="00E0664B" w:rsidTr="00E0664B">
        <w:tc>
          <w:tcPr>
            <w:tcW w:w="1651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1. Распределение расходов бюджета поселения                                            </w:t>
            </w:r>
          </w:p>
        </w:tc>
      </w:tr>
      <w:tr w:rsidR="00E0664B" w:rsidRPr="00E0664B" w:rsidTr="00E0664B">
        <w:trPr>
          <w:trHeight w:val="320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раздела,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подраздела,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целевой статьи,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вида расходов,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относящихся к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расходам бюджетов </w:t>
            </w:r>
          </w:p>
        </w:tc>
        <w:tc>
          <w:tcPr>
            <w:tcW w:w="412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Код                 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III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IV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</w:tr>
      <w:tr w:rsidR="00E0664B" w:rsidRPr="00E0664B" w:rsidTr="00E0664B">
        <w:trPr>
          <w:trHeight w:val="144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распоря-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дителя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средств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бюджета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поселения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раз-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дела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под-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раз-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дела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целе-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вой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ста-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тьи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вида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хо-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дов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опера-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секто-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 го-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судар-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ствен-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ного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управ-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ления 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1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2  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3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4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5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6 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7 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8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9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10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11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12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13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14 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15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16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17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18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19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20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21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22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23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24  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6512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2. Выплаты по источникам финансирования дефицита бюджета поселения                                 </w:t>
            </w:r>
          </w:p>
        </w:tc>
      </w:tr>
      <w:tr w:rsidR="00E0664B" w:rsidRPr="00E0664B" w:rsidTr="00E0664B">
        <w:trPr>
          <w:trHeight w:val="24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Наименование кода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группы, подгруппы,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статьи, вида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источника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дефицитов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бюджетов, кода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классификации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относящихся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к источникам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дефицитов бюджетов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Код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админис-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тратора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источ-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ников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финанси-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рования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дефици</w:t>
            </w: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бюджетов</w:t>
            </w: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>Код бюджетной классификации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Российской Федерации  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III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IV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ВСЕГО ВЫПЛАТ: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Приложение 3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к Порядку составления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 ведения кассового плана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исполнения бюджета Серебрянского сельсовета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 xml:space="preserve"> Чулымского района Новосибирской области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Уведомление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об изменении кассовых поступлений в бюджет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СЕРЕБРЯНСКОГО сельсовета Чулымского района Новосибирской области на 20___ год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тыс. руб.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20"/>
        <w:gridCol w:w="960"/>
        <w:gridCol w:w="864"/>
        <w:gridCol w:w="768"/>
        <w:gridCol w:w="576"/>
        <w:gridCol w:w="576"/>
        <w:gridCol w:w="576"/>
        <w:gridCol w:w="768"/>
        <w:gridCol w:w="576"/>
        <w:gridCol w:w="480"/>
        <w:gridCol w:w="576"/>
        <w:gridCol w:w="768"/>
        <w:gridCol w:w="576"/>
        <w:gridCol w:w="576"/>
        <w:gridCol w:w="672"/>
        <w:gridCol w:w="768"/>
        <w:gridCol w:w="672"/>
        <w:gridCol w:w="576"/>
        <w:gridCol w:w="672"/>
        <w:gridCol w:w="960"/>
      </w:tblGrid>
      <w:tr w:rsidR="00E0664B" w:rsidRPr="00E0664B" w:rsidTr="00E0664B">
        <w:tc>
          <w:tcPr>
            <w:tcW w:w="148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1. Изменения распределения доходов бюджета поселения                                 </w:t>
            </w:r>
          </w:p>
        </w:tc>
      </w:tr>
      <w:tr w:rsidR="00E0664B" w:rsidRPr="00E0664B" w:rsidTr="00E0664B">
        <w:trPr>
          <w:trHeight w:val="192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групп, подгрупп,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статей, подстатей,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элементов, видов,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подвидов, </w:t>
            </w: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статей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(подстатей)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классификации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относящихся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 доходам бюджетов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Код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админис-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тратора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доходов 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бюд-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жетной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класси-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фикации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Росси</w:t>
            </w: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>й-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ской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Феде-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рации 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1,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2,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3,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4,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 на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20__ год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(+/-)  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4880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2. Изменения поступлений по источникам финансирования дефицита бюджета поселения                   </w:t>
            </w:r>
          </w:p>
        </w:tc>
      </w:tr>
      <w:tr w:rsidR="00E0664B" w:rsidRPr="00E0664B" w:rsidTr="00E0664B">
        <w:trPr>
          <w:trHeight w:val="24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Наименование кода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группы, подгруппы,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статьи, вида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источника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дефицитов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бюджетов, кода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классификации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относящихся к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источникам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дефицитов бюджетов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админис-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тратора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источ-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ников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финанси-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рования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дефици-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бюджетов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бюд-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жетной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класси-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фикации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Россий-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ской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Феде-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рации 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1,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2,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3,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Квар-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тал 4,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 т.ч.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(+/-)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 на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20__ год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(+/-)  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37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                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ВСЕГО ПОСТУПЛЕНИЙ: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0"/>
          <w:szCs w:val="20"/>
          <w:lang w:eastAsia="en-US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Приложение 4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к Порядку составления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 ведения кассового плана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исполнения бюджета  Серебрянского сельсовета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 xml:space="preserve"> Чулымского района Новосибирской области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Уведомление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об изменении кассовых выплат бюджета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СЕРЕБРЯНСКОГО сельсовета Чулымского района Новосибирской области на 20___ год</w:t>
      </w: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E0664B">
        <w:rPr>
          <w:rFonts w:cs="Calibri"/>
          <w:sz w:val="20"/>
          <w:szCs w:val="20"/>
        </w:rPr>
        <w:t>тыс. руб.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20"/>
        <w:gridCol w:w="960"/>
        <w:gridCol w:w="576"/>
        <w:gridCol w:w="576"/>
        <w:gridCol w:w="672"/>
        <w:gridCol w:w="576"/>
        <w:gridCol w:w="768"/>
        <w:gridCol w:w="672"/>
        <w:gridCol w:w="672"/>
        <w:gridCol w:w="576"/>
        <w:gridCol w:w="576"/>
        <w:gridCol w:w="576"/>
        <w:gridCol w:w="672"/>
        <w:gridCol w:w="576"/>
        <w:gridCol w:w="480"/>
        <w:gridCol w:w="576"/>
        <w:gridCol w:w="672"/>
        <w:gridCol w:w="576"/>
        <w:gridCol w:w="576"/>
        <w:gridCol w:w="672"/>
        <w:gridCol w:w="672"/>
        <w:gridCol w:w="672"/>
        <w:gridCol w:w="576"/>
        <w:gridCol w:w="672"/>
      </w:tblGrid>
      <w:tr w:rsidR="00E0664B" w:rsidRPr="00E0664B" w:rsidTr="00E0664B">
        <w:tc>
          <w:tcPr>
            <w:tcW w:w="1651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1. Изменения распределения расходов бюджета поселения                                       </w:t>
            </w:r>
          </w:p>
        </w:tc>
      </w:tr>
      <w:tr w:rsidR="00E0664B" w:rsidRPr="00E0664B" w:rsidTr="00E0664B">
        <w:trPr>
          <w:trHeight w:val="320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раздела,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подраздела,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целевой статьи,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вида расходов,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относящихся к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расходам бюджетов </w:t>
            </w:r>
          </w:p>
        </w:tc>
        <w:tc>
          <w:tcPr>
            <w:tcW w:w="412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Код                 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III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IV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</w:tr>
      <w:tr w:rsidR="00E0664B" w:rsidRPr="00E0664B" w:rsidTr="00E0664B">
        <w:trPr>
          <w:trHeight w:val="144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распоря-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дителя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средств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бюджета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поселения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раз-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дела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под-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раз-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дела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целе-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вой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ста-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тьи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вида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хо-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дов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опера-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секто-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 го-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судар-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ствен-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ного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управ-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ления 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64B" w:rsidRPr="00E0664B" w:rsidRDefault="00E0664B" w:rsidP="00E0664B">
            <w:pPr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1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2  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3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4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5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6  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7 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8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9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10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11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12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13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14 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15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16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17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18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19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20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21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22  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23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24  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6512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                        2. Изменение выплат по источникам финансирования дефицита бюджета поселения                            </w:t>
            </w:r>
          </w:p>
        </w:tc>
      </w:tr>
      <w:tr w:rsidR="00E0664B" w:rsidRPr="00E0664B" w:rsidTr="00E0664B">
        <w:trPr>
          <w:trHeight w:val="24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Наименование кода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группы, подгруппы,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статьи, вида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источника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 дефицитов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бюджетов, кода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классификации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операций сектора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государственного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управления,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относящихся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к источникам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финансирования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дефицитов бюджетов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Код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главного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админис-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тратора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источ-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ников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финанси-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рования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дефици-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тов 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бюджетов</w:t>
            </w: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Код бюджетной классификации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  Российской Федерации    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 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Ян-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варь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Фев-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раль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Март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Ап-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рель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Май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Июнь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III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Июль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Ав-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густ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Сен-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IV 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квар-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(+/-)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Ок-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тябрь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Но-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ябрь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Де-  </w:t>
            </w:r>
          </w:p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>кабрь</w:t>
            </w: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ИТОГО:       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E0664B" w:rsidRPr="00E0664B" w:rsidTr="00E0664B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E0664B">
              <w:rPr>
                <w:rFonts w:ascii="Courier New" w:hAnsi="Courier New" w:cs="Courier New"/>
                <w:sz w:val="20"/>
                <w:szCs w:val="20"/>
              </w:rPr>
              <w:t xml:space="preserve">ВСЕГО ВЫПЛАТ:   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4B" w:rsidRPr="00E0664B" w:rsidRDefault="00E0664B" w:rsidP="00E0664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0"/>
          <w:szCs w:val="20"/>
          <w:lang w:eastAsia="en-US"/>
        </w:rPr>
      </w:pPr>
    </w:p>
    <w:p w:rsidR="00E0664B" w:rsidRPr="00E0664B" w:rsidRDefault="00E0664B" w:rsidP="00E066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E0664B" w:rsidRPr="00E0664B" w:rsidRDefault="00E0664B" w:rsidP="00E066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cs="Calibri"/>
          <w:sz w:val="20"/>
          <w:szCs w:val="20"/>
        </w:rPr>
      </w:pPr>
    </w:p>
    <w:p w:rsidR="00E0664B" w:rsidRPr="00140B09" w:rsidRDefault="00E0664B" w:rsidP="00140B09">
      <w:pPr>
        <w:rPr>
          <w:rFonts w:cs="Calibri"/>
        </w:rPr>
        <w:sectPr w:rsidR="00E0664B" w:rsidRPr="00140B09">
          <w:pgSz w:w="16838" w:h="11906" w:orient="landscape"/>
          <w:pgMar w:top="284" w:right="1134" w:bottom="426" w:left="1134" w:header="709" w:footer="709" w:gutter="0"/>
          <w:cols w:space="720"/>
        </w:sectPr>
      </w:pPr>
    </w:p>
    <w:p w:rsidR="00140B09" w:rsidRPr="00140B09" w:rsidRDefault="00140B09" w:rsidP="00140B09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140B09" w:rsidRPr="00140B09" w:rsidRDefault="00140B09" w:rsidP="00D24F53">
      <w:pPr>
        <w:pStyle w:val="a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4F53" w:rsidRPr="00140B09" w:rsidRDefault="00D24F53" w:rsidP="00D24F53">
      <w:pPr>
        <w:pStyle w:val="a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40B09">
        <w:rPr>
          <w:rFonts w:ascii="Times New Roman" w:hAnsi="Times New Roman"/>
          <w:sz w:val="24"/>
          <w:szCs w:val="24"/>
          <w:lang w:eastAsia="ru-RU"/>
        </w:rPr>
        <w:t>АДМИНИСТРАЦИЯ</w:t>
      </w:r>
    </w:p>
    <w:p w:rsidR="00D24F53" w:rsidRPr="00140B09" w:rsidRDefault="00D24F53" w:rsidP="00D24F53">
      <w:pPr>
        <w:pStyle w:val="a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40B09">
        <w:rPr>
          <w:rFonts w:ascii="Times New Roman" w:hAnsi="Times New Roman"/>
          <w:sz w:val="24"/>
          <w:szCs w:val="24"/>
          <w:lang w:eastAsia="ru-RU"/>
        </w:rPr>
        <w:t>СЕРЕБРЯНСКОГО  СЕЛЬСОВЕТА</w:t>
      </w:r>
    </w:p>
    <w:p w:rsidR="00D24F53" w:rsidRPr="00140B09" w:rsidRDefault="00D24F53" w:rsidP="00D24F53">
      <w:pPr>
        <w:pStyle w:val="a8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40B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ЧУЛЫМСКОГО РАЙОНА НОВОСИБИРСКОЙ ОБЛАСТИ</w:t>
      </w:r>
    </w:p>
    <w:p w:rsidR="00D24F53" w:rsidRPr="00140B09" w:rsidRDefault="00D24F53" w:rsidP="00D24F53">
      <w:pPr>
        <w:pStyle w:val="a8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D24F53" w:rsidRPr="00140B09" w:rsidRDefault="00D24F53" w:rsidP="00D24F53">
      <w:pPr>
        <w:ind w:firstLine="567"/>
        <w:jc w:val="center"/>
        <w:rPr>
          <w:bCs/>
          <w:color w:val="000000"/>
        </w:rPr>
      </w:pPr>
      <w:r w:rsidRPr="00140B09">
        <w:rPr>
          <w:bCs/>
          <w:color w:val="000000"/>
        </w:rPr>
        <w:t>ПОСТАНОВЛЕНИЕ</w:t>
      </w:r>
    </w:p>
    <w:p w:rsidR="00D24F53" w:rsidRPr="00140B09" w:rsidRDefault="00D24F53" w:rsidP="00D24F53">
      <w:pPr>
        <w:ind w:firstLine="567"/>
        <w:jc w:val="center"/>
        <w:rPr>
          <w:bCs/>
          <w:color w:val="000000"/>
        </w:rPr>
      </w:pPr>
    </w:p>
    <w:p w:rsidR="00D24F53" w:rsidRPr="00140B09" w:rsidRDefault="00D24F53" w:rsidP="00D24F53">
      <w:pPr>
        <w:jc w:val="both"/>
        <w:rPr>
          <w:bCs/>
          <w:color w:val="000000"/>
        </w:rPr>
      </w:pPr>
      <w:r w:rsidRPr="00140B09">
        <w:rPr>
          <w:bCs/>
          <w:color w:val="000000"/>
        </w:rPr>
        <w:t xml:space="preserve">от "07"сентября  2018г.             </w:t>
      </w:r>
      <w:r w:rsidR="00E0664B">
        <w:rPr>
          <w:bCs/>
          <w:color w:val="000000"/>
        </w:rPr>
        <w:t xml:space="preserve">              </w:t>
      </w:r>
      <w:r w:rsidRPr="00140B09">
        <w:rPr>
          <w:bCs/>
          <w:color w:val="000000"/>
        </w:rPr>
        <w:t xml:space="preserve"> с Серебрянское                            №80</w:t>
      </w:r>
    </w:p>
    <w:p w:rsidR="00D24F53" w:rsidRPr="00140B09" w:rsidRDefault="00D24F53" w:rsidP="00D24F53">
      <w:pPr>
        <w:ind w:firstLine="567"/>
        <w:jc w:val="center"/>
        <w:rPr>
          <w:bCs/>
          <w:color w:val="000000"/>
        </w:rPr>
      </w:pPr>
    </w:p>
    <w:p w:rsidR="00D24F53" w:rsidRPr="00140B09" w:rsidRDefault="00D24F53" w:rsidP="00D24F53">
      <w:pPr>
        <w:ind w:firstLine="567"/>
        <w:jc w:val="center"/>
        <w:rPr>
          <w:bCs/>
          <w:color w:val="000000"/>
        </w:rPr>
      </w:pP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Об утверждении порядка заключения специального инвестиционного контракта в администрации Серебрянского   сельсовета Чулымского района Новосибирской области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 целях реализации Федерального закона от 31.12.2014 № 488-ФЗ «О промышленной политике в Российской Федерации», в соответствии с постановлением Правительства Российской Федерации от 16.07.2015 № 708 «О специальных инвестиционных контрактах для отдельных отраслей промышленности», администрация Серебрянского сельсовета Чулымского района Новосибирской области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ПОСТАНОВЛЯЕТ: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           Утвердить Порядок заключения специального инвестиционного контракта в администрации  Серебрянского   сельсовета Чулымского района Новосибирской области согласно приложению.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2. Опубликовать настоящее постановлени</w:t>
      </w:r>
      <w:bookmarkStart w:id="6" w:name="_GoBack"/>
      <w:bookmarkEnd w:id="6"/>
      <w:r w:rsidRPr="00140B09">
        <w:rPr>
          <w:color w:val="000000"/>
        </w:rPr>
        <w:t>е в периодическом печатном издании «Серебрянский вестник» и разместить на официальном сайте администрации Серебрянского  сельсовета Чулымского района Новосибирской области в сети Интернет.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jc w:val="both"/>
        <w:rPr>
          <w:color w:val="000000"/>
        </w:rPr>
      </w:pPr>
      <w:r w:rsidRPr="00140B09">
        <w:rPr>
          <w:color w:val="000000"/>
        </w:rPr>
        <w:t>И.О. Главы_Серебрянскогосельсовета</w:t>
      </w:r>
    </w:p>
    <w:p w:rsidR="00D24F53" w:rsidRPr="00140B09" w:rsidRDefault="00D24F53" w:rsidP="00E0664B">
      <w:pPr>
        <w:jc w:val="both"/>
        <w:rPr>
          <w:color w:val="000000"/>
        </w:rPr>
      </w:pPr>
      <w:r w:rsidRPr="00140B09">
        <w:rPr>
          <w:color w:val="000000"/>
        </w:rPr>
        <w:t>Чулымского района Новосибирской области                      Н.А. Гутникова</w:t>
      </w:r>
      <w:r w:rsidR="00E0664B">
        <w:rPr>
          <w:color w:val="000000"/>
        </w:rPr>
        <w:t>.</w:t>
      </w:r>
    </w:p>
    <w:p w:rsidR="00D24F53" w:rsidRPr="00140B09" w:rsidRDefault="00D24F53" w:rsidP="00D24F53">
      <w:pPr>
        <w:ind w:firstLine="567"/>
        <w:jc w:val="right"/>
        <w:rPr>
          <w:color w:val="000000"/>
        </w:rPr>
      </w:pPr>
    </w:p>
    <w:p w:rsidR="00D24F53" w:rsidRPr="00140B09" w:rsidRDefault="00D24F53" w:rsidP="00D24F53">
      <w:pPr>
        <w:ind w:firstLine="567"/>
        <w:jc w:val="right"/>
        <w:rPr>
          <w:color w:val="000000"/>
        </w:rPr>
      </w:pPr>
    </w:p>
    <w:p w:rsidR="00D24F53" w:rsidRPr="00140B09" w:rsidRDefault="00D24F53" w:rsidP="00D24F53">
      <w:pPr>
        <w:ind w:firstLine="567"/>
        <w:jc w:val="right"/>
        <w:rPr>
          <w:color w:val="000000"/>
        </w:rPr>
      </w:pPr>
    </w:p>
    <w:p w:rsidR="00D24F53" w:rsidRPr="00140B09" w:rsidRDefault="00D24F53" w:rsidP="00D24F53">
      <w:pPr>
        <w:ind w:firstLine="567"/>
        <w:jc w:val="right"/>
        <w:rPr>
          <w:color w:val="000000"/>
        </w:rPr>
      </w:pPr>
    </w:p>
    <w:p w:rsidR="00D24F53" w:rsidRPr="00140B09" w:rsidRDefault="00D24F53" w:rsidP="00D24F53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Приложение</w:t>
      </w:r>
    </w:p>
    <w:p w:rsidR="00D24F53" w:rsidRPr="00140B09" w:rsidRDefault="00D24F53" w:rsidP="00D24F53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к постановлению администрации</w:t>
      </w:r>
    </w:p>
    <w:p w:rsidR="00D24F53" w:rsidRPr="00140B09" w:rsidRDefault="00D24F53" w:rsidP="00D24F53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 xml:space="preserve">Серебрянского  сельсовета </w:t>
      </w:r>
    </w:p>
    <w:p w:rsidR="00D24F53" w:rsidRPr="00140B09" w:rsidRDefault="00D24F53" w:rsidP="00D24F53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Чулымского района Новосибирской области</w:t>
      </w:r>
    </w:p>
    <w:p w:rsidR="00D24F53" w:rsidRPr="00140B09" w:rsidRDefault="00D24F53" w:rsidP="00D24F53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от 07.09.2018 № 80</w:t>
      </w:r>
    </w:p>
    <w:p w:rsidR="00D24F53" w:rsidRPr="00140B09" w:rsidRDefault="00D24F53" w:rsidP="00D24F53">
      <w:pPr>
        <w:ind w:firstLine="567"/>
        <w:jc w:val="right"/>
        <w:rPr>
          <w:color w:val="000000"/>
        </w:rPr>
      </w:pP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ПОРЯДОК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заключения специального инвестиционного контракта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в администрации Серебрянского   сельсовета Чулымского района Новосибирской области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I. Общие положения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           Настоящий порядок заключения специального инвестиционного контракта в администрации Серебрянского   сельсовета Чулымского района Новосибирской области (далее – порядок) разработан в соответствии с Федеральным законом от 31 декабря 2014 г. № 488-ФЗ «О промышленной политике в Российской Федерации».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2. Специальный инвестиционный контракт заключается от имени администрации Серебрянского сельсовета Чулымского района Новосибирской области (далее – администрация)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Серебрянского сельсовета Чулымского района Новосибирской области (далее соответственно – инвестор, привлеченное лицо, инвестиционный проект).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 Рассмотрение и отбор инвестиционных проектов, в отношении которых может быть заключен специальный инвестиционный контракт, осуществляется инвестиционным советом при администрации (далее – совет).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4. Специальный инвестиционный контракт заключается в целях решения задач и (или) достижения целевых показателей и индикаторов муниципальных программ администрации в отраслях промышленности, в рамках которых реализуются инвестиционные проекты.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5.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II. Документы, необходимые для заключения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специального инвестиционного контракта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1.           Для заключения специального инвестиционного контракта инвестор представляет в администрацию заявление по форме, утвержденной Приказом Министерства промышленности и торговли Российской Федерации от 07.08.2015 № 2288, с приложением: 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1.1.        Заверенных в установленном порядке копий документов, подтверждающих вложение инвестиций в инвестиционный проект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1.2.        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заявитель предлагает включить в специальный инвестиционный контракт.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1.3.        Предлагаемого перечня обязательств инвестора и (или) привлеченного лица (в случае его привлечения).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1.4.        Бизнес-плана, содержащего сведения: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а)           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б)           о перечне мероприятий инвестиционного проекта;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в)           об объеме инвестиций в инвестиционный проект и сроках окупаемости;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г)           финансовый план;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д)           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е) перечень планируемых к внедрению наилучших доступных технологий, предусмотренных Федеральным законом от 10.01.2002 № 7-ФЗ «Об охране окружающей среды» (в случае их внедрения);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  ж) объем налогов, планируемых к уплате по окончании срока специального инвестиционного контракта;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з)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и) количество создаваемых рабочих мест в ходе реализации инвестиционного проекта;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к) иные показатели, характеризующие выполнение инвестором принятых обязательств.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1.5. Выписки из Единого государственного реестра юридических лиц, выданной не более чем за два месяца до подачи заявки (для юридических лиц).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1.6. Выписки из Единого государственного реестра индивидуальных предпринимателей, выданной не более чем за два месяца до подачи заявки (для индивидуальных предпринимателей).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2.           В случае участия привлеченного лица в заключении специального инвестиционного контракта заявление, указанное в пункте 1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порядка, должно быть подписано также привлеченным лицом.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3.           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документами, указанными в пункте 1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3.1.        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3.2.        На разработку проектной документации.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3.3.        На строительство или реконструкцию производственных зданий и сооружений.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3.4.        На приобретение, сооружение, изготовление, доставку, расконсервацию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расконсервируемого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4.           Подтверждающими документами, предусмотренными пунктом 3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5.           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пункте 1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Российской Федерации аналогов, и копию инвестиционного соглашения (соглашений) или предварительного договора (договоров) о реализации инвестиционного проекта (при наличии).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lastRenderedPageBreak/>
        <w:t>III. Этапы заключения специального инвестиционного контракта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1. Для заключения специального инвестиционного контракта инвестор представляет в администрацию заявление по форме, утвержденной Приказом Министерства промышленности и торговли Российской Федерации от 07.08.2015 № 2288, с приложением документов, указанных в пунктах 1.1.-1.6. части </w:t>
      </w:r>
      <w:r w:rsidRPr="00140B09">
        <w:rPr>
          <w:rFonts w:ascii="MS Mincho" w:eastAsia="MS Mincho" w:hAnsi="MS Mincho" w:cs="MS Mincho" w:hint="eastAsia"/>
          <w:color w:val="000000"/>
        </w:rPr>
        <w:t>Ӏ</w:t>
      </w:r>
      <w:r w:rsidRPr="00140B09">
        <w:rPr>
          <w:color w:val="000000"/>
        </w:rPr>
        <w:t xml:space="preserve"> порядка.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2.           Заявление может быть подано инвестором: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а)           в электронном виде (скан копии) на адрес электронной почты администрации 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б)           на бумажном носителе.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3.           Секретарь совета регистрирует поступившее заявление и в течение пяти рабочих дней с даты регистрации заявления проводит предварительное рассмотрение документов на предмет соответствия требованиям пунктов 1-5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3.1. В случае несоответствия представленных документов требованиям пунктов 1-5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 в течение пяти рабочих дней с даты регистрации заявления направляет претенденту уведомление об отказе в приеме заявления и возвращает представленные документы с указанием причин возврата.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3.2. В случае соответствия представленных документов требованиям пунктов 1-5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 в целях подготовки предварительного заключения о возможности заключения специального инвестиционного контракта на основании требований, установленных пунктом 4 части </w:t>
      </w:r>
      <w:r w:rsidRPr="00140B09">
        <w:rPr>
          <w:rFonts w:ascii="MS Mincho" w:eastAsia="MS Mincho" w:hAnsi="MS Mincho" w:cs="MS Mincho" w:hint="eastAsia"/>
          <w:color w:val="000000"/>
        </w:rPr>
        <w:t>Ӏ</w:t>
      </w:r>
      <w:r w:rsidRPr="00140B09">
        <w:rPr>
          <w:color w:val="000000"/>
        </w:rPr>
        <w:t xml:space="preserve"> настоящего порядка, в течение пяти рабочих дней с даты регистрации заявки направляет представленные документы в администрацию.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3.3. администрация в течение 20 рабочих дней с даты получения документов, указанных в пунктах 1-5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порядка, на основании требований, установленных пунктом 4 части </w:t>
      </w:r>
      <w:r w:rsidRPr="00140B09">
        <w:rPr>
          <w:rFonts w:ascii="MS Mincho" w:eastAsia="MS Mincho" w:hAnsi="MS Mincho" w:cs="MS Mincho" w:hint="eastAsia"/>
          <w:color w:val="000000"/>
        </w:rPr>
        <w:t>Ӏ</w:t>
      </w:r>
      <w:r w:rsidRPr="00140B09">
        <w:rPr>
          <w:color w:val="000000"/>
        </w:rPr>
        <w:t xml:space="preserve"> настоящего порядка: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3.3.1. Рассматривает в пределах своей компетенции полученные документы на предмет: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соответствия инвестиционного проекта видам экономической деятельности и минимальному объему вложенных инвестиций;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организационной и технологической реализуемости инвестиционного проекта;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реализуемости финансового плана;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влияния инвестиционного проекта на экологическую обстановку в поселении;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соответствие указанных претендентом мер стимулирования муниципальным правовым актам;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3.3.2. Готовит и направляет секретарю совета заключения о возможности (невозможности) заключения специального инвестиционного контракта, а также проект специального инвестиционного контракта, составленный уполномоченным органом по типовой форме,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4.           Секретарь совета в течение 60 рабочих дней с даты получения документов, указанных в пунктах 1-5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порядка, на основании заключения администрации готовит сводное заключение о возможности (невозможности) заключения специального инвестиционного контракта, в котором содержится: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1) перечень мер стимулирования, осуществляемых в отношении инвестора и (или) привлеченного лица;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2) перечень обязательств инвестора и привлеченного лица (в случае его привлечения);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3) срок действия специального инвестиционного контракта;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4)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6) перечень мероприятий инвестиционного проекта;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7) объем инвестиций в инвестиционный проект;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8) информация о соответствии инвестиционного проекта видам экономической деятельности и минимальному объему вложенных инвестиций;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9) информация об организационной и технологической реализуемости инвестиционного проекта;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10) сведения о реализуемости финансового плана;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11) сведения о влиянии инвестиционного проекта на экологическую обстановку в поселении (муниципальном образовании);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12) сведения о соответствии инвестиционного проекта целям;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13) сведения о соответствии указанных претендентом мер стимулирования муниципальным правовым актам.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5.           При подготовке сводного заключения, указанного в пункте 4 части </w:t>
      </w:r>
      <w:r w:rsidRPr="00140B09">
        <w:rPr>
          <w:rFonts w:ascii="MS Mincho" w:eastAsia="MS Mincho" w:hAnsi="MS Mincho" w:cs="MS Mincho" w:hint="eastAsia"/>
          <w:color w:val="000000"/>
        </w:rPr>
        <w:t>ӀӀӀ</w:t>
      </w:r>
      <w:r w:rsidRPr="00140B09">
        <w:rPr>
          <w:color w:val="000000"/>
        </w:rPr>
        <w:t xml:space="preserve"> настоящего порядка, совет не вправе вносить изменения в перечень обязательств инвестора и (или) привлеченного лица, в приложенные претендентом характеристики инвестиционного проекта, указанные в подпункте 1.3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6. Вопрос о возможности (невозможности) заключения специального инвестиционного контракта выносится на очередное заседание совета.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7. Совет принимает решение о невозможности заключения специального инвестиционного контракта если: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1) инвестиционный проект не соответствует целям, указанным в 4 части </w:t>
      </w:r>
      <w:r w:rsidRPr="00140B09">
        <w:rPr>
          <w:rFonts w:ascii="MS Mincho" w:eastAsia="MS Mincho" w:hAnsi="MS Mincho" w:cs="MS Mincho" w:hint="eastAsia"/>
          <w:color w:val="000000"/>
        </w:rPr>
        <w:t>Ӏ</w:t>
      </w:r>
      <w:r w:rsidRPr="00140B09">
        <w:rPr>
          <w:color w:val="000000"/>
        </w:rPr>
        <w:t xml:space="preserve"> настоящего порядка;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2) представленные инвестором заявление и документы не соответствуют пунктам 1-5 части </w:t>
      </w:r>
      <w:r w:rsidRPr="00140B09">
        <w:rPr>
          <w:rFonts w:ascii="MS Mincho" w:eastAsia="MS Mincho" w:hAnsi="MS Mincho" w:cs="MS Mincho" w:hint="eastAsia"/>
          <w:color w:val="000000"/>
        </w:rPr>
        <w:t>ӀӀ</w:t>
      </w:r>
      <w:r w:rsidRPr="00140B09">
        <w:rPr>
          <w:color w:val="000000"/>
        </w:rPr>
        <w:t xml:space="preserve"> настоящего порядка;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или муниципальным правовым актам.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8. Решение совета оформляется протоколом заседания совета направляется секретарем совета в течение 10 рабочих дней со дня его получения лицам, участвующим в заключении специального инвестиционного контракта.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При этом в случае направления решения совета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контракта, составленный администрацией.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9. Инвестор и привлеченное лицо (в случае его привлечения) в течение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10 рабочих дней со дня получения проекта специального инвестиционного контракта направляют в совет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 в заключении).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10. В течение 10 рабочих дней со дня получения протокола разногласий секретарь совета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заключении.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11. В случае неполучения секретарем совета в течение 20 рабочих дней со дня направления инвестору и привлеченному лицу (при наличии) решения совета, протокола </w:t>
      </w:r>
      <w:r w:rsidRPr="00140B09">
        <w:rPr>
          <w:color w:val="000000"/>
        </w:rPr>
        <w:lastRenderedPageBreak/>
        <w:t>разногласий или отказа от подписания специального инвестиционного контракта инвестор или привлеченное лицо (при наличии) считается отказавшимся от подписания специального инвестиционного контракта.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12.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глава   подписывает специальный инвестиционный контракт.</w:t>
      </w:r>
    </w:p>
    <w:p w:rsidR="00D24F53" w:rsidRPr="00140B09" w:rsidRDefault="00D24F53" w:rsidP="00D24F53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13. Экземпляры подписанного всеми участниками специального инвестиционного контракта передаются администрацией указанным участникам специального инвестиционного контракта.</w:t>
      </w:r>
    </w:p>
    <w:p w:rsidR="00D24F53" w:rsidRPr="00140B09" w:rsidRDefault="00D24F53" w:rsidP="00D24F53">
      <w:pPr>
        <w:rPr>
          <w:rFonts w:eastAsia="Calibri"/>
          <w:lang w:eastAsia="en-US"/>
        </w:rPr>
      </w:pPr>
    </w:p>
    <w:p w:rsidR="00E70C55" w:rsidRPr="00140B09" w:rsidRDefault="00E70C55" w:rsidP="00626A80">
      <w:pPr>
        <w:ind w:firstLine="567"/>
        <w:jc w:val="center"/>
        <w:rPr>
          <w:color w:val="000000"/>
        </w:rPr>
      </w:pPr>
    </w:p>
    <w:p w:rsidR="00E70C55" w:rsidRPr="00140B09" w:rsidRDefault="00E70C55" w:rsidP="00E70C55">
      <w:pPr>
        <w:pStyle w:val="a3"/>
        <w:jc w:val="center"/>
      </w:pPr>
      <w:r w:rsidRPr="00140B09">
        <w:t>АДМИНИСТРАЦИЯ</w:t>
      </w:r>
    </w:p>
    <w:p w:rsidR="00E70C55" w:rsidRPr="00140B09" w:rsidRDefault="00E70C55" w:rsidP="00E70C55">
      <w:pPr>
        <w:pStyle w:val="a3"/>
        <w:jc w:val="center"/>
      </w:pPr>
      <w:r w:rsidRPr="00140B09">
        <w:t xml:space="preserve"> СЕРЕЬРЯНСКОГО  СЕЛЬСОВЕТА </w:t>
      </w:r>
    </w:p>
    <w:p w:rsidR="00E70C55" w:rsidRPr="00140B09" w:rsidRDefault="00E70C55" w:rsidP="00E70C55">
      <w:pPr>
        <w:pStyle w:val="a3"/>
        <w:jc w:val="center"/>
      </w:pPr>
      <w:r w:rsidRPr="00140B09">
        <w:t xml:space="preserve">ЧУЛЫМСКОГО РАЙОНА НОВОСИБИРСКОЙ ОБЛАСТИ </w:t>
      </w:r>
    </w:p>
    <w:p w:rsidR="00E70C55" w:rsidRPr="00140B09" w:rsidRDefault="00E70C55" w:rsidP="00E70C55">
      <w:pPr>
        <w:pStyle w:val="a3"/>
        <w:jc w:val="center"/>
      </w:pPr>
      <w:r w:rsidRPr="00140B09">
        <w:t> </w:t>
      </w:r>
    </w:p>
    <w:p w:rsidR="00E70C55" w:rsidRPr="00140B09" w:rsidRDefault="00E70C55" w:rsidP="00E70C55">
      <w:pPr>
        <w:pStyle w:val="a3"/>
        <w:jc w:val="center"/>
      </w:pPr>
      <w:r w:rsidRPr="00140B09">
        <w:t>ПОСТАНОВЛЕНИЕ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t> </w:t>
      </w:r>
    </w:p>
    <w:p w:rsidR="00E70C55" w:rsidRPr="00140B09" w:rsidRDefault="00E70C55" w:rsidP="00E70C55">
      <w:pPr>
        <w:pStyle w:val="a3"/>
        <w:jc w:val="both"/>
      </w:pPr>
      <w:r w:rsidRPr="00140B09">
        <w:t>От "07"сентября 2018г.             с.Сееребрянское                               №81</w:t>
      </w:r>
    </w:p>
    <w:p w:rsidR="00E70C55" w:rsidRPr="00140B09" w:rsidRDefault="00E70C55" w:rsidP="00E70C55">
      <w:pPr>
        <w:pStyle w:val="a3"/>
        <w:jc w:val="both"/>
      </w:pPr>
    </w:p>
    <w:p w:rsidR="00E70C55" w:rsidRPr="00140B09" w:rsidRDefault="00E70C55" w:rsidP="00E70C55">
      <w:pPr>
        <w:pStyle w:val="a3"/>
        <w:ind w:firstLine="598"/>
        <w:jc w:val="both"/>
      </w:pPr>
      <w:r w:rsidRPr="00140B09">
        <w:rPr>
          <w:bCs/>
        </w:rPr>
        <w:t> 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rPr>
          <w:bCs/>
        </w:rPr>
        <w:t>Об утверждении Порядка принятия решения о предоставлении 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Серебрянского сельсовета Чулымского района Новосибирской области, требований к договорам, заключаемым в связи с предоставлением</w:t>
      </w:r>
      <w:r w:rsidRPr="00140B09">
        <w:t xml:space="preserve"> </w:t>
      </w:r>
      <w:r w:rsidRPr="00140B09">
        <w:rPr>
          <w:bCs/>
        </w:rPr>
        <w:t>указанных инвестиций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В соответствии со статьей 80 Бюджетного кодекса Российской Федерации, администрация Серебрянского сельсовета Чулымского района Новосибирской области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ПОСТАНОВЛЯЕТ: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1. Утвердить Порядок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 Серебрянского сельсовета Чулымского района Новосибирской области (приложение № 1).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 Утвердить требования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Серебрянского  сельсовета Чулымского района Новосибирской области (приложение № 2).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3. Опубликовать настоящее постановление в периодическом печатном издании Серебрянский вестник» и разместить на официальном сайте администрации Серебрянского  сельсовета Чулымского района Новосибирской области в сети «Интернет».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jc w:val="both"/>
      </w:pPr>
      <w:r w:rsidRPr="00140B09">
        <w:t xml:space="preserve">И.О. Главы Серебрянского сельсовета </w:t>
      </w:r>
    </w:p>
    <w:p w:rsidR="00E70C55" w:rsidRDefault="00E70C55" w:rsidP="00E70C55">
      <w:pPr>
        <w:pStyle w:val="a3"/>
        <w:jc w:val="both"/>
      </w:pPr>
      <w:r w:rsidRPr="00140B09">
        <w:t>Чулымского района Новосибирской области                      Н.А. Гутникова </w:t>
      </w:r>
      <w:r w:rsidR="00E0664B">
        <w:t>.</w:t>
      </w:r>
    </w:p>
    <w:p w:rsidR="00E0664B" w:rsidRPr="00140B09" w:rsidRDefault="00E0664B" w:rsidP="00E70C55">
      <w:pPr>
        <w:pStyle w:val="a3"/>
        <w:jc w:val="both"/>
      </w:pPr>
    </w:p>
    <w:p w:rsidR="00E70C55" w:rsidRPr="00140B09" w:rsidRDefault="00E70C55" w:rsidP="00E70C55">
      <w:pPr>
        <w:pStyle w:val="a3"/>
        <w:jc w:val="both"/>
      </w:pPr>
    </w:p>
    <w:p w:rsidR="00E70C55" w:rsidRPr="00140B09" w:rsidRDefault="00E70C55" w:rsidP="00E70C55">
      <w:pPr>
        <w:pStyle w:val="a3"/>
        <w:jc w:val="right"/>
      </w:pPr>
      <w:r w:rsidRPr="00140B09">
        <w:lastRenderedPageBreak/>
        <w:t xml:space="preserve">        Приложение № 1             </w:t>
      </w:r>
    </w:p>
    <w:p w:rsidR="00E70C55" w:rsidRPr="00140B09" w:rsidRDefault="00E70C55" w:rsidP="00E70C55">
      <w:pPr>
        <w:pStyle w:val="a3"/>
        <w:jc w:val="right"/>
      </w:pPr>
      <w:r w:rsidRPr="00140B09">
        <w:t>к постановлению администрации</w:t>
      </w:r>
    </w:p>
    <w:p w:rsidR="00E70C55" w:rsidRPr="00140B09" w:rsidRDefault="00E70C55" w:rsidP="00E70C55">
      <w:pPr>
        <w:pStyle w:val="a3"/>
        <w:jc w:val="right"/>
      </w:pPr>
      <w:r w:rsidRPr="00140B09">
        <w:t>Серебрянского сельсовета</w:t>
      </w:r>
    </w:p>
    <w:p w:rsidR="00E70C55" w:rsidRPr="00140B09" w:rsidRDefault="00E70C55" w:rsidP="00E70C55">
      <w:pPr>
        <w:pStyle w:val="a3"/>
        <w:jc w:val="right"/>
      </w:pPr>
      <w:r w:rsidRPr="00140B09">
        <w:t xml:space="preserve"> Чулымского района</w:t>
      </w:r>
    </w:p>
    <w:p w:rsidR="00E70C55" w:rsidRPr="00140B09" w:rsidRDefault="00E70C55" w:rsidP="00E70C55">
      <w:pPr>
        <w:pStyle w:val="a3"/>
        <w:jc w:val="right"/>
      </w:pPr>
      <w:r w:rsidRPr="00140B09">
        <w:t xml:space="preserve"> Новосибирской области </w:t>
      </w:r>
    </w:p>
    <w:p w:rsidR="00E70C55" w:rsidRPr="00140B09" w:rsidRDefault="00E70C55" w:rsidP="00E70C55">
      <w:pPr>
        <w:pStyle w:val="a3"/>
        <w:jc w:val="right"/>
      </w:pPr>
      <w:r w:rsidRPr="00140B09">
        <w:t>От 07.08.2018  №81</w:t>
      </w:r>
    </w:p>
    <w:p w:rsidR="00E70C55" w:rsidRPr="00140B09" w:rsidRDefault="00E70C55" w:rsidP="00E70C55">
      <w:pPr>
        <w:pStyle w:val="a3"/>
        <w:ind w:firstLine="598"/>
        <w:jc w:val="right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rPr>
          <w:bCs/>
        </w:rPr>
        <w:t>Порядок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rPr>
          <w:bCs/>
        </w:rPr>
        <w:t xml:space="preserve">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r w:rsidRPr="00140B09">
        <w:t>Серебрянского сельсовета Чулымского района Новосибирской области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t>1. ОБЩИЕ ПОЛОЖЕНИЯ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1.1. Настоящий Порядок определяет процедуру принятия решений о предоставлении бюджетных инвестиций юридическим лицам, не являющимся муниципальными учреждениями и муниципальными унитарными предприятиями (далее – юридическое лицо), в объекты капитального строительства за счет средств бюджета Серебрянского_ сельсовета Чулымского района Новосибирской области на реализацию инвестиционных проектов по строительству (реконструкции, в том числе с элементами реставрации, техническому перевооружению) объектов капитального строительства, находящихся в собственности указанных юридических лиц, и (или) приобретению ими объектов недвижимого имущества (далее соответственно – бюджетные инвестиции, решение).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1.2. Инициатором подготовки проекта решения выступает главный распорядитель средств бюджета Серебрянского сельсовета Чулымского района Новосибирской области – администрация Серебрянского сельсовета Чулымского района Новосибирской области (далее – главный распорядитель).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1.3. Решение о предоставлении бюджетных инвестиций принимается в форме постановления администрации Серебрянского сельсовета Чулымского района Новосибирской области (далее –администрация).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1.4. Отбор объектов капитального строительства и объектов недвижимого имущества, на реализацию инвестиционных проектов по строительству, реконструкции, в том числе с элементами реставрации, техническому перевооружению и (или) приобретению которых необходимо осуществлять бюджетные инвестиции, производится с учетом: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1) приоритетов и целей, определенных в среднесрочных и долгосрочных документах (прогнозах и программах) социально-экономического развития Серебрянского сельсовета Чулымского района Новосибирской области, муниципальных программах Серебрянского сельсовета Чулымского района Новосибирской области, документах территориального планирования;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2) поручений и указаний Президента Российской Федерации, поручений Правительства Российской Федерации, поручений Губернатора Новосибирской области, поручений главы Чулымского района Новосибирской области, поручений главы Серебрянского сельсовета Чулымского района Новосибирской области (далее – глава муниципального образования);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3) оценки эффективности использования средств местного  бюджета направляемых на капитальные вложения;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lastRenderedPageBreak/>
        <w:t>4) оценки влияния создания объекта капитального строительства на комплексное развитие территории Серебрянского сельсовета Чулымского района Новосибирской области (далее- муниципальное образование);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5) оценки влияния создания объекта капитального строительства и (или) приобретения объекта недвижимого имущества на конкурентную среду в сфере деятельности юридического лица.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1.5. Предоставление бюджетных инвестиций осуществляется при условии, что эти инвестиции не могут быть направлены юридическим лицом на финансовое обеспечение следующих работ: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1) разработка проектной документации на объекты капитального строительства и проведение инженерных изысканий, выполняемых для подготовки такой проектной документации;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2) приобретение земельных участков под строительство;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3) проведение технологического и ценового аудита инвестиционных проектов по строительству (реконструкции, техническому перевооружению) объектов капитального строительства в установленных законодательством Российской Федерации случаях;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4) проведение государственной экспертизы проектной документации и результатов инженерных изысканий, выполняемых для подготовки такой проектной документации;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5) проведение проверки достоверности определения сметной стоимости объектов капитального строительства, строительство (реконструкция, в том числе с элементами реставрации, техническое перевооружение) которых финансируется с привлечением средств местного бюджета 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6) проведение аудита проектной документации в случаях, установленных законодательством Российской Федерации.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t>2. ПОДГОТОВКА ПРОЕКТА РЕШЕНИЯ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2.1. Главный распорядитель подготавливает проект решения в форме   постановления администрации.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2.2. В проект решения включается объект капитального строительства и (или) объект недвижимого имущества, инвестиционные проекты, в отношении которых соответствуют качественным и количественным критериям и предельному (минимальному) значению интегральной оценки эффективности использования средств местного бюджета, направляемых на капитальные вложения, проведенной главным распорядителем в порядке, установленном муниципальным правовым актом администрации  о проведении проверки инвестиционных проектов на предмет эффективности использования средств местного бюджета, направляемых на капитальные вложения, а также документам территориального планирования, в случае если объект капитального строительства и (или) объект недвижимого имущества являются объектами, подлежащими отражению в этих документах.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Проектом решения могут предусматриваться несколько объектов капитального строительства или объектов недвижимого имущества одного юридического лица, относящихся к одному мероприятию муниципальной программы  или одной сфере деятельности главного распорядителя.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2.3. Проект решения содержит в отношении каждого объекта капитального строительства и (или) объекта недвижимого имущества следующую информацию: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 xml:space="preserve">1) наименование объекта капитального строительства согласно проектной документации (согласно паспорту инвестиционного проекта в отношении объекта капитального строительства в случае отсутствия утвержденной в установленном законодательством Российской Федерации порядке проектной документации на дату </w:t>
      </w:r>
      <w:r w:rsidRPr="00140B09">
        <w:lastRenderedPageBreak/>
        <w:t>подготовки проекта решения) и (или) наименование объекта недвижимого имущества согласно паспорту инвестиционного проекта;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2) направление инвестирования (строительство, реконструкция, в том числе с элементами реставрации, техническое перевооружение объекта капитального строительства и (или) приобретение объекта недвижимости);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3) определение главного распорядителя;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4) определение застройщика или заказчика (заказчика-застройщика);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5) мощность (прирост мощности) объекта капитального строительства, подлежащая вводу в эксплуатацию, мощность объекта недвижимого имущества;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6) срок ввода в эксплуатацию объекта капитального строительства и (или) приобретения объекта недвижимости;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7) сметная стоимость объекта капитального строительства (при наличии утвержденной проектной документации) или предполагаемая (предельная) стоимость объекта капитального строительства и (или) стоимость приобретения объекта недвижимого имущества согласно паспорту инвестиционного проекта, а также распределение указанных стоимостей по годам реализации инвестиционного проекта (в ценах соответствующих лет реализации инвестиционного проекта);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8) общий объем капитальных вложений в строительство (реконструкцию, в 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а также его распределение по годам реализации инвестиционного проекта (в ценах соответствующих лет реализации инвестиционного проекта);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9) общий (предельный) объем бюджетных инвестиций, предоставляемых на реализацию инвестиционного проекта, а также его распределение по годам реализации инвестиционного проекта (в ценах соответствующих лет реализации инвестиционного проекта).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2.4. Общий (предельный) объем бюджетных инвестиций, предоставляемых на реализацию инвестиционного проекта, не может быть установлен выше 90 процентов и ниже 5 процентов сметной стоимости объекта капитального строительства (при наличии утвержденной проектной документации) или предполагаемой (предельной) стоимости объекта капитального строительства и (или) стоимости приобретения объекта недвижимого имущества согласно паспорту инвестиционного проекта (в ценах соответствующих лет реализации инвестиционного проекта).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В случае реализации инвестиционного проекта в рамках мероприятия муниципальной программы  муниципального образования (предельный) объем бюджетных инвестиций, предоставляемых на реализацию такого инвестиционного проекта, не должен превышать объем бюджетных ассигнований на реализацию соответствующего мероприятия этой муниципальной программы.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2.5. Финансовый орган администрации  (далее – финансовый орган) осуществляет подготовку пояснительной записки и финансово-экономического обоснования к проекту решения, а также проводит оценку обоснованности и эффективности использования средств бюджета поселения, направляемых на капитальные вложения, в соответствии с муниципальным правовым актом администрации   о проведении проверки инвестиционных проектов на предмет эффективности использования средств местного бюджета, направляемых на капитальные вложения.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 xml:space="preserve">2.6. Финансовый орган направляет проект решения с пояснительной запиской, финансово-экономическим обоснованием и с заключением об эффективности использования средств местного бюджета, направляемых на капитальные вложения, в отношении объекта капитального строительства и (или) объекта недвижимого имущества, включенных в проект решения, главе муниципального образования на утверждение не позднее, чем за два месяца до определенной в установленном порядке даты начала </w:t>
      </w:r>
      <w:r w:rsidRPr="00140B09">
        <w:lastRenderedPageBreak/>
        <w:t>рассмотрения проектировок местного бюджета  на очередной финансовый год и плановый период.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2.7. Одновременно с документами, указанными в пункте 2.6 настоящего Порядка, главе муниципального образования по каждому объекту капитального строительства также направляются документы, материалы и исходные данные, необходимые для расчета интегральной оценки, указанной в пункте 2.2 настоящего Порядка, и результаты такой интегральной оценки. Кроме того, представляются следующие документы: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1) копии годовой бухгалтерской (финансовой) отчетности юридического лица, состоящей из бухгалтерского баланса, отчета о финансовых результатах и приложений к ним, за последние 2 года;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2) решение общего собрания акционеров юридического лица о выплате дивидендов по акциям всех категорий (типов) за последние 2 года;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3) решение уполномоченного органа юридического лица о финансировании объекта капитального строительства и (или) объекта недвижимого имущества в объеме, предусмотренном в подпункте 3 пункта 2.3 настоящего Порядка.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2.8. Обязательным условием утверждения проекта решения главой муниципального образования является положительное заключение финансового органа об эффективности использования средств местного бюджета, направляемых на капитальные вложения, в отношении объекта капитального строительства и (или) объекта недвижимого имущества, включенных в проект решения.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2.9. Внесение изменений в решение осуществляется в соответствии с настоящим Порядком.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2.10. Одновременно с проектом решения главным распорядителем подготавливается проект договора о предоставлении бюджетных инвестиций.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2.11. Предоставление юридическому лицу бюджетных инвестиций влечет возникновение права муниципальной собственности на эквивалентную часть уставных (складочных) капиталов юридического лица, которое оформляется участием муниципального образования в уставных (складочных) капиталах таких юридических лиц в соответствии с гражданским законодательством Российской Федерации.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2.12. Договор оформляется администрацией  в течение трех месяцев после дня вступления в силу решения о бюджете муниципального образования на соответствующий финансовый год.</w:t>
      </w:r>
    </w:p>
    <w:p w:rsidR="00E70C55" w:rsidRPr="00140B09" w:rsidRDefault="00E70C55" w:rsidP="00E0664B">
      <w:pPr>
        <w:pStyle w:val="a3"/>
        <w:ind w:firstLine="598"/>
        <w:jc w:val="both"/>
      </w:pPr>
      <w:r w:rsidRPr="00140B09">
        <w:t>2.13. Отсутствие оформленных в установленном порядке договоров служит основанием для непредставления бюджетных инвестиций.</w:t>
      </w:r>
    </w:p>
    <w:p w:rsidR="00E70C55" w:rsidRPr="00140B09" w:rsidRDefault="00E70C55" w:rsidP="00E70C55">
      <w:pPr>
        <w:pStyle w:val="a3"/>
        <w:jc w:val="both"/>
      </w:pPr>
    </w:p>
    <w:p w:rsidR="00E70C55" w:rsidRPr="00140B09" w:rsidRDefault="00E70C55" w:rsidP="00E70C55">
      <w:pPr>
        <w:pStyle w:val="a3"/>
        <w:jc w:val="both"/>
      </w:pPr>
    </w:p>
    <w:p w:rsidR="00E70C55" w:rsidRPr="00140B09" w:rsidRDefault="00E70C55" w:rsidP="00E70C55">
      <w:pPr>
        <w:pStyle w:val="a3"/>
        <w:ind w:firstLine="598"/>
        <w:jc w:val="right"/>
      </w:pPr>
      <w:r w:rsidRPr="00140B09">
        <w:t>Приложение № 2</w:t>
      </w:r>
    </w:p>
    <w:p w:rsidR="00E70C55" w:rsidRPr="00140B09" w:rsidRDefault="00E70C55" w:rsidP="00E70C55">
      <w:pPr>
        <w:pStyle w:val="a3"/>
        <w:ind w:firstLine="598"/>
        <w:jc w:val="right"/>
      </w:pPr>
      <w:r w:rsidRPr="00140B09">
        <w:t>к постановлению администрации</w:t>
      </w:r>
    </w:p>
    <w:p w:rsidR="00E70C55" w:rsidRPr="00140B09" w:rsidRDefault="00E70C55" w:rsidP="00E70C55">
      <w:pPr>
        <w:pStyle w:val="a3"/>
        <w:ind w:firstLine="598"/>
        <w:jc w:val="right"/>
      </w:pPr>
      <w:r w:rsidRPr="00140B09">
        <w:t xml:space="preserve">Серебрянского  сельсовета </w:t>
      </w:r>
    </w:p>
    <w:p w:rsidR="00E70C55" w:rsidRPr="00140B09" w:rsidRDefault="00E70C55" w:rsidP="00E70C55">
      <w:pPr>
        <w:pStyle w:val="a3"/>
        <w:ind w:firstLine="598"/>
        <w:jc w:val="right"/>
      </w:pPr>
      <w:r w:rsidRPr="00140B09">
        <w:t xml:space="preserve">Чулымского района </w:t>
      </w:r>
    </w:p>
    <w:p w:rsidR="00E70C55" w:rsidRPr="00140B09" w:rsidRDefault="00E70C55" w:rsidP="00E70C55">
      <w:pPr>
        <w:pStyle w:val="a3"/>
        <w:ind w:firstLine="598"/>
        <w:jc w:val="right"/>
      </w:pPr>
      <w:r w:rsidRPr="00140B09">
        <w:t>Новосибирской области</w:t>
      </w:r>
    </w:p>
    <w:p w:rsidR="00E70C55" w:rsidRPr="00140B09" w:rsidRDefault="00E70C55" w:rsidP="00E70C55">
      <w:pPr>
        <w:pStyle w:val="a3"/>
        <w:ind w:firstLine="598"/>
        <w:jc w:val="right"/>
      </w:pPr>
      <w:r w:rsidRPr="00140B09">
        <w:t>от 07.09.2018  № 81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rPr>
          <w:bCs/>
        </w:rPr>
        <w:t>Требования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rPr>
          <w:bCs/>
        </w:rPr>
        <w:t>к договорам, заключаемым в связи с предоставлением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rPr>
          <w:bCs/>
        </w:rPr>
        <w:t>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 </w:t>
      </w:r>
      <w:r w:rsidRPr="00140B09">
        <w:t>Серебрянского сельсовета Чулымского района</w:t>
      </w:r>
    </w:p>
    <w:p w:rsidR="00E70C55" w:rsidRPr="00140B09" w:rsidRDefault="00E70C55" w:rsidP="00E70C55">
      <w:pPr>
        <w:pStyle w:val="a3"/>
        <w:ind w:firstLine="598"/>
        <w:jc w:val="center"/>
      </w:pPr>
      <w:r w:rsidRPr="00140B09">
        <w:t xml:space="preserve"> Новосибирской области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 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lastRenderedPageBreak/>
        <w:t>1. В случае предоставления бюджетных инвестиций юридическим лицам, не являющимся муниципальными учреждениями и муниципальными унитарными предприятиями (далее – юридическое лицо), в объекты капитального строительства и (или) на приобретение объектов недвижимого имущества за счет средств местного бюджета   (далее – бюджетные инвестиции) одновременно с проектом решения о предоставлении бюджетных инвестиций главным распорядителем средств местного бюджета  (далее – главный распорядитель) подготавливается проект договора между администрацией Серебрянского сельсовета Чулымского района Новосибирской области  (далее – администрация муниципального образования) и юридическим лицом об участии Серебрянского сельсовета Чулымского района Новосибирской области в собственности субъекта инвестиций, который должен содержать следующие положения: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1) целевое назначение бюджетных инвестиций и их объем (с распределением по годам);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2) наименование каждого объекта капитального строительства и (или) объекта недвижимого имущества, информация о его мощности, сроке строительства (реконструкции, в том числе с элементами реставрации, технического перевооружения) и (или) приобретения, сметной стоимости (предполагаемой (предельной) стоимости) и (или) стоимости приобретения,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 обеспечения (с распределением указанных объемов по годам);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3) показатели результативности предоставления бюджетных инвестиций (далее – показатели результативности) и их значения;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4) положения, устанавливающие права и обязанности сторон договора о предоставлении бюджетных инвестиций и порядок взаимодействия сторон при его реализации;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5) сроки (порядок определения сроков) принятия в установленном законодательством Российской Федерации порядке решения об увеличении уставного капитала юридического лица, получающего бюджетные инвестиции, являющегося акционерным обществом, путем размещения дополнительных акций на сумму предоставляемых бюджетных инвестиций;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6) порядок, объемы и сроки (порядок определения сроков) оплаты акций (долей) в уставном (складочном) капитале юридического лица, получающего бюджетные инвестиции;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7) положения, предусматривающие перечисление бюджетных инвестиций в соответствии с бюджетным законодательством Российской Федерации на счет, открытый территориальному органу Федерального казначейства в учреждении Центрального банка Российской Федерации для учета денежных средств юридических лиц, не являющихся участниками бюджетного процесса;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8) условие об осуществлении операций по зачислению (списанию) средств на счет, указанный в подпункте 7 настоящего пункта, в порядке, установленном Федеральным казначейством, с отражением указанных операций на лицевом счете, предназначенном для учета операций со средствами юридических лиц, не являющихся участниками бюджетного процесса, открытом юридическому лицу, получающему бюджетные инвестиции, в порядке, установленном Федеральным казначейством;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 xml:space="preserve">9) условие об осуществлении операций по списанию средств, отраженных на лицевом счете, указанном в подпункте 8 настоящего пункта, после проведения территориальным органом Федерального казначейства санкционирования операций в порядке, установленном Министерством финансов Российской Федерации, определяющем в том числе перечень документов, подлежащих представлению в территориальный орган Федерального казначейства для подтверждения возникновения </w:t>
      </w:r>
      <w:r w:rsidRPr="00140B09">
        <w:lastRenderedPageBreak/>
        <w:t>денежных обязательств юридического лица, получающего бюджетные инвестиции, источником финансового обеспечения которых являются указанные средства;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10) положения о запрете: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на приобретение юридическим лицом, получающим бюджетные инвестиции, за счет полученных средств иностранной валюты, за исключением операций, осуществляемых в соответствии с валютным законодательством Российской Федерации при закупке (поставке) высокотехнологичного импортного оборудования, сырья и комплектующих изделий, а также иных операций, связанных с достижением целей предоставления бюджетных инвестиций и определенных решениями администрации муниципального образования;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на осуществление операций, определенных нормативными правовыми актами Правительства Российской Федерации, в том числе в случаях, установленных в соответствии с бюджетным законодательством Российской Федерации, при осуществлении казначейского сопровождения бюджетных инвестиций;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11) порядок и сроки представления юридическим лицом, получающим бюджетные инвестиции, установленной администрацией муниципального образования отчетности о расходах, источником финансового обеспечения которых являются бюджетные инвестиции, а также о достижении значений показателей результативности;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12) право администрации муниципального образования на проведение проверок соблюдения юридическим лицом, получающим бюджетные инвестиции, целей, условий и порядка предоставления бюджетных инвестиций;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13) ответственность юридического лица, получающего бюджетные инвестиции, за несоблюдение условий предоставления бюджетных инвестиций;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14) порядок возврата юридическим лицом, получающим бюджетные инвестиции, полученных средств в случае установления факта несоблюдения им целей, условий и порядка предоставления бюджетных инвестиций;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15) обязательство юридического лица, получающего бюджетные инвестиции, обеспечить вложение в реализацию инвестиционного проекта по строительству (реконструкции, в том числе с элементами реставрации, техническому перевооружению) объектов капитального строительства и (или) приобретению объектов недвижимого имущества инвестиций в объеме, предусмотренном принятым в установленном администрацией муниципального образования порядке решением (нормативным правовым актом) администрации муниципального образования;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16) обязанность юридического лица, получающего бюджетные инвестиции, обеспечить разработку проектной документации в отношении объектов капитального строительства и проведение инженерных изысканий, выполняемых для подготовки такой проектной документации, приобретение земельных участков под строительство (в случае необходимости), проведение государственной экспертизы проектной документации и результатов инженерных изысканий, проведение в установленном Правительством Российской Федерации порядке проверки достоверности определения сметной стоимости объектов капитального строительства, а также проведение в установленных Правительством Российской Федерации случаях и порядке технологического и ценового аудита инвестиционных проектов и аудита проектной документации без использования на эти цели бюджетных инвестиций;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17) условие о соблюдении юридическим лицом, получающим бюджетные инвестиции, при определении поставщиков (подрядчиков, исполнителей) и исполнении гражданско-правовых договоров, которые полностью либо частично оплачиваются за счет полученных средств, положений, установленных законодательством Российской Федерации о контрактной системе в сфере закупок товаров, работ, услуг для обеспечения государственных и муниципальных нужд;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 xml:space="preserve">18) обязательство юридического лица, получающего бюджетные инвестиции, обеспечить осуществление эксплуатационных расходов, необходимых для содержания </w:t>
      </w:r>
      <w:r w:rsidRPr="00140B09">
        <w:lastRenderedPageBreak/>
        <w:t>объектов капитального строительства и (или) объектов недвижимого имущества после ввода их в эксплуатацию и (или) приобретения, без использования на эти цели средств, предоставляемых из местного бюджета, в том числе в соответствии с иными договорами о предоставлении бюджетных инвестиций.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2. Положения договора о предоставлении бюджетных инвестиций на осуществление капитальных вложений в объекты капитального строительства, находящиеся в собственности юридического лица, получающего бюджетные инвестиции, и (или) на приобретение юридическим лицом, получающим бюджетные инвестиции, объектов недвижимого имущества должны соответствовать аналогичным положениям принятого в установленном порядке муниципального правового акта  о предоставлении бюджетных инвестиций.</w:t>
      </w:r>
    </w:p>
    <w:p w:rsidR="00E70C55" w:rsidRPr="00140B09" w:rsidRDefault="00E70C55" w:rsidP="00E70C55">
      <w:pPr>
        <w:pStyle w:val="a3"/>
        <w:ind w:firstLine="598"/>
        <w:jc w:val="both"/>
      </w:pPr>
      <w:r w:rsidRPr="00140B09">
        <w:t>3. Договор о предоставлении бюджетных инвестиций заключается в пределах бюджетных ассигнований, утвержденных решением   о бюджете на соответствующий финансовый год.</w:t>
      </w:r>
    </w:p>
    <w:p w:rsidR="00E70C55" w:rsidRPr="00140B09" w:rsidRDefault="00E70C55" w:rsidP="00626A80">
      <w:pPr>
        <w:ind w:firstLine="567"/>
        <w:jc w:val="center"/>
        <w:rPr>
          <w:color w:val="000000"/>
        </w:rPr>
      </w:pPr>
    </w:p>
    <w:p w:rsidR="00E70C55" w:rsidRPr="00140B09" w:rsidRDefault="00E70C55" w:rsidP="00626A80">
      <w:pPr>
        <w:ind w:firstLine="567"/>
        <w:jc w:val="center"/>
        <w:rPr>
          <w:color w:val="000000"/>
        </w:rPr>
      </w:pP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>АДМИНИСТРАЦИЯ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 xml:space="preserve"> СЕРЕБРЯНСКОГО СЕЛЬСОВЕТА 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>ЧУЛЫМСКОГО РАЙОНА НОВОСИБИРСКОЙ ОБЛАСТИ</w:t>
      </w:r>
    </w:p>
    <w:p w:rsidR="00626A80" w:rsidRPr="00140B09" w:rsidRDefault="00626A80" w:rsidP="00626A80">
      <w:pPr>
        <w:ind w:firstLine="567"/>
        <w:jc w:val="center"/>
        <w:rPr>
          <w:bCs/>
          <w:color w:val="000000"/>
        </w:rPr>
      </w:pPr>
    </w:p>
    <w:p w:rsidR="00626A80" w:rsidRPr="00140B09" w:rsidRDefault="00626A80" w:rsidP="00626A80">
      <w:pPr>
        <w:ind w:firstLine="567"/>
        <w:jc w:val="center"/>
        <w:rPr>
          <w:bCs/>
          <w:color w:val="000000"/>
        </w:rPr>
      </w:pPr>
      <w:r w:rsidRPr="00140B09">
        <w:rPr>
          <w:bCs/>
          <w:color w:val="000000"/>
        </w:rPr>
        <w:t xml:space="preserve">ПОСТАНОВЛЕНИЕ </w:t>
      </w:r>
    </w:p>
    <w:p w:rsidR="00626A80" w:rsidRPr="00140B09" w:rsidRDefault="00626A80" w:rsidP="00626A80">
      <w:pPr>
        <w:ind w:firstLine="567"/>
        <w:jc w:val="center"/>
        <w:rPr>
          <w:bCs/>
          <w:color w:val="000000"/>
        </w:rPr>
      </w:pPr>
    </w:p>
    <w:p w:rsidR="00626A80" w:rsidRPr="00140B09" w:rsidRDefault="00626A80" w:rsidP="00626A80">
      <w:pPr>
        <w:ind w:firstLine="567"/>
        <w:jc w:val="center"/>
        <w:rPr>
          <w:bCs/>
          <w:color w:val="000000"/>
        </w:rPr>
      </w:pPr>
    </w:p>
    <w:p w:rsidR="00626A80" w:rsidRPr="00140B09" w:rsidRDefault="00626A80" w:rsidP="00626A80">
      <w:pPr>
        <w:jc w:val="both"/>
        <w:rPr>
          <w:bCs/>
          <w:color w:val="000000"/>
        </w:rPr>
      </w:pPr>
      <w:r w:rsidRPr="00140B09">
        <w:rPr>
          <w:bCs/>
          <w:color w:val="000000"/>
        </w:rPr>
        <w:t>От 07.09.2018г.                             с. Серебрянское                             №82</w:t>
      </w:r>
    </w:p>
    <w:p w:rsidR="00626A80" w:rsidRPr="00140B09" w:rsidRDefault="00626A80" w:rsidP="00626A80">
      <w:pPr>
        <w:jc w:val="both"/>
        <w:rPr>
          <w:bCs/>
          <w:color w:val="000000"/>
        </w:rPr>
      </w:pPr>
    </w:p>
    <w:p w:rsidR="00626A80" w:rsidRPr="00140B09" w:rsidRDefault="00626A80" w:rsidP="00626A80">
      <w:pPr>
        <w:jc w:val="both"/>
        <w:rPr>
          <w:bCs/>
          <w:color w:val="000000"/>
        </w:rPr>
      </w:pP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bCs/>
          <w:color w:val="000000"/>
        </w:rPr>
        <w:t>Об утверждении муниципальной программы «Муниципальная поддержка инвестиционной деятельности на территории Серебрянского сельсовета ﻿Чулымского района Новосибирской области на 2019-2023 годы»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 целях повышения инвестиционной привлекательности Серебрянского сельсовета Чулымского района Новосибирской области  и создания условий для успешного привлечения инвестиций, формирования благоприятных условий для активизации инвестиционной и инновационной деятельности, а также повышения эффективности муниципального регулирования инвестиционных процессов на территории поселения, руководствуясь Уставом Серебрянского сельсовета Чулымского района Новосибирской области,  администрация Серебрянского сельсовета Чулымского района Новосибирской области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ПОСТАНОВЛЯЕТ: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 Утвердить прилагаемую Муниципальную программу «Муниципальная поддержка инвестиционной деятельности на территории Серебрянского сельсовета ﻿Чулымского района Новосибирской области на 2019-2023 годы»;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2. Опубликовать настоящее постановление в периодическом печатном издании «Серебрянский вестник» и разместить на официальном сайте администрации Серебрянского сельсовета Чулымского района Новосибирской области.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jc w:val="both"/>
        <w:rPr>
          <w:color w:val="000000"/>
        </w:rPr>
      </w:pPr>
      <w:r w:rsidRPr="00140B09">
        <w:rPr>
          <w:color w:val="000000"/>
        </w:rPr>
        <w:t xml:space="preserve">И.О. Главы Серебрянского сельсовета </w:t>
      </w:r>
    </w:p>
    <w:p w:rsidR="00626A80" w:rsidRPr="00140B09" w:rsidRDefault="00626A80" w:rsidP="00626A80">
      <w:pPr>
        <w:jc w:val="both"/>
        <w:rPr>
          <w:color w:val="000000"/>
        </w:rPr>
      </w:pPr>
      <w:r w:rsidRPr="00140B09">
        <w:rPr>
          <w:color w:val="000000"/>
        </w:rPr>
        <w:t>Чулымского района Новосибирской области                       Н.А. Гутникова.</w:t>
      </w:r>
    </w:p>
    <w:p w:rsidR="00626A80" w:rsidRDefault="00626A80" w:rsidP="00626A80">
      <w:pPr>
        <w:jc w:val="both"/>
        <w:rPr>
          <w:color w:val="000000"/>
        </w:rPr>
      </w:pPr>
    </w:p>
    <w:p w:rsidR="00E0664B" w:rsidRPr="00140B09" w:rsidRDefault="00E0664B" w:rsidP="00626A80">
      <w:pPr>
        <w:jc w:val="both"/>
        <w:rPr>
          <w:color w:val="000000"/>
        </w:rPr>
      </w:pP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lastRenderedPageBreak/>
        <w:t>Утверждена 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постановлением администрации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 xml:space="preserve"> Серебрянского сельсовета 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Чулымского района Новосибирской области 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От  07.09.2018 № 81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</w:p>
    <w:p w:rsidR="00626A80" w:rsidRPr="00140B09" w:rsidRDefault="00626A80" w:rsidP="00626A80">
      <w:pPr>
        <w:ind w:firstLine="567"/>
        <w:jc w:val="right"/>
        <w:rPr>
          <w:color w:val="000000"/>
        </w:rPr>
      </w:pP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bCs/>
          <w:color w:val="000000"/>
        </w:rPr>
        <w:t>Муниципальная программа</w:t>
      </w: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bCs/>
          <w:color w:val="000000"/>
        </w:rPr>
        <w:t>«Муниципальная поддержка инвестиционной деятельности на территории Серебрянского  сельсовета ﻿Чулымского района Новосибирской области на 2019-2023 годы»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1.              Паспорт муниципальной программы «Муниципальная поддержка инвестиционной деятельности на территории Серебрянского сельсовета ﻿Чулымского района Новосибирской области на 2019-2023 годы»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 </w:t>
      </w:r>
    </w:p>
    <w:tbl>
      <w:tblPr>
        <w:tblW w:w="10065" w:type="dxa"/>
        <w:tblInd w:w="88" w:type="dxa"/>
        <w:tblCellMar>
          <w:left w:w="0" w:type="dxa"/>
          <w:right w:w="0" w:type="dxa"/>
        </w:tblCellMar>
        <w:tblLook w:val="04A0"/>
      </w:tblPr>
      <w:tblGrid>
        <w:gridCol w:w="2808"/>
        <w:gridCol w:w="7257"/>
      </w:tblGrid>
      <w:tr w:rsidR="00626A80" w:rsidRPr="00140B09" w:rsidTr="00626A80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Наименование</w:t>
            </w:r>
          </w:p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программы</w:t>
            </w:r>
          </w:p>
        </w:tc>
        <w:tc>
          <w:tcPr>
            <w:tcW w:w="72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«Муниципальная поддержка инвестиционной деятельности на территории Серебрянского сельсовета ﻿Чулымского района Новосибирской области на 2019-2023 годы» (далее - Программа)</w:t>
            </w:r>
          </w:p>
        </w:tc>
      </w:tr>
      <w:tr w:rsidR="00626A80" w:rsidRPr="00140B09" w:rsidTr="00626A80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Дата, номер и наименование правового акта о разработке программы</w:t>
            </w:r>
          </w:p>
        </w:tc>
        <w:tc>
          <w:tcPr>
            <w:tcW w:w="72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A80" w:rsidRPr="00140B09" w:rsidRDefault="00626A80">
            <w:pPr>
              <w:ind w:firstLine="567"/>
              <w:jc w:val="both"/>
            </w:pPr>
          </w:p>
          <w:p w:rsidR="00626A80" w:rsidRPr="00140B09" w:rsidRDefault="00626A80">
            <w:pPr>
              <w:ind w:firstLine="567"/>
              <w:jc w:val="both"/>
            </w:pPr>
            <w:r w:rsidRPr="00140B09">
              <w:t>Постановление Правительства Новосибирской области от 25.12.2014 №541-п   «Об утверждении Инвестиционной стратегии Новосибирской области до 2030 года», Постановление Правительства Новосибирской области от 01.04.2015 №126-п   «О государственной программе Новосибирской области «Стимулирование инвестиционной и инновационной активности в Новосибирской области на 2015-2023 годы»</w:t>
            </w:r>
          </w:p>
        </w:tc>
      </w:tr>
      <w:tr w:rsidR="00626A80" w:rsidRPr="00140B09" w:rsidTr="00626A80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Заказчик программы</w:t>
            </w:r>
          </w:p>
        </w:tc>
        <w:tc>
          <w:tcPr>
            <w:tcW w:w="72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 xml:space="preserve">Администрация Серебрянского сельсовета ﻿Чулымского района Новосибирской области (далее – администрация муниципального образования) </w:t>
            </w:r>
          </w:p>
        </w:tc>
      </w:tr>
      <w:tr w:rsidR="00626A80" w:rsidRPr="00140B09" w:rsidTr="00626A80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Цели и задачи программы. Целевые показатели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 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Цель Программы</w:t>
            </w:r>
            <w:r w:rsidRPr="00140B09">
              <w:rPr>
                <w:bCs/>
              </w:rPr>
              <w:t>:</w:t>
            </w:r>
            <w:r w:rsidRPr="00140B09">
              <w:t> Формирование на территории поселения  инвестиционного климата, благоприятного для развития бизнеса и привлекательного для инвесторов.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Задачи программы: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1. Формирование организационно-правовых условий для улучшения инвестиционного климата поселения;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2. Привлечение инвестиций на территорию поселения, оказание мер муниципальной поддержки инвестиционной деятельности;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3.               Информационная поддержка инвестиционной деятельности.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Целевые показатели: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</w:t>
            </w:r>
            <w:r w:rsidRPr="00140B09">
              <w:rPr>
                <w:color w:val="FF0000"/>
              </w:rPr>
              <w:t> </w:t>
            </w:r>
            <w:r w:rsidRPr="00140B09">
              <w:t>объем инвестиций в основной капитал по полному кругу предприятий;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 количество инвестиционных проектов, получивших муниципальную поддержку;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 количество дополнительных рабочих мест, созданных в рамках инвестиционных проектов по приоритетным направлениям инвестиционной деятельности;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-количество мероприятий, значимых для формирования инвестиционного имиджа (в т.ч. выставочно-ярмарочные мероприятия).</w:t>
            </w:r>
          </w:p>
        </w:tc>
      </w:tr>
      <w:tr w:rsidR="00626A80" w:rsidRPr="00140B09" w:rsidTr="00626A80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 xml:space="preserve">Основные этапы </w:t>
            </w:r>
            <w:r w:rsidRPr="00140B09">
              <w:lastRenderedPageBreak/>
              <w:t>реализации программы.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lastRenderedPageBreak/>
              <w:t xml:space="preserve">Программа будет реализована в течение 5 лет с 2019 по </w:t>
            </w:r>
            <w:r w:rsidRPr="00140B09">
              <w:lastRenderedPageBreak/>
              <w:t>2023годы (этапы не выделяются)</w:t>
            </w:r>
          </w:p>
        </w:tc>
      </w:tr>
      <w:tr w:rsidR="00626A80" w:rsidRPr="00140B09" w:rsidTr="00626A80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lastRenderedPageBreak/>
              <w:t>Исполнители основных мероприятий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Администрация муниципального образования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Объемы финансирования (с расшифровкой по годам и источникам)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Всего – 100 тыс. рублей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В том числе: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2019 год: местный бюджет – 20 тыс. рублей;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2020 год: местный бюджет – 20 тыс. рублей;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2021 год: местный бюджет –_20 тыс. рублей;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2022 год: местный бюджет – 20 тыс. рублей;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2023 год: местный бюджет – 20тыс. рублей;</w:t>
            </w:r>
          </w:p>
        </w:tc>
      </w:tr>
      <w:tr w:rsidR="00626A80" w:rsidRPr="00140B09" w:rsidTr="00626A80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Ожидаемые конечные результаты реализации программы, выраженные в количественно измеримых показателях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A80" w:rsidRPr="00140B09" w:rsidRDefault="00626A80">
            <w:pPr>
              <w:ind w:firstLine="567"/>
              <w:jc w:val="both"/>
            </w:pPr>
            <w:r w:rsidRPr="00140B09">
              <w:t>В результате реализации Программы ожидается: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 объем инвестиций в основной капитал по полному кругу предприятий не менее _______- руб. за 5 лет;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 количество инвестиционных проектов, получивших муниципальную поддержку не менее 5  шт. за 5 лет;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 количество дополнительных рабочих мест, созданных в рамках инвестиционных проектов по приоритетным направлениям инвестиционной деятельности за 5 лет не менее ___;</w:t>
            </w:r>
          </w:p>
          <w:p w:rsidR="00626A80" w:rsidRPr="00140B09" w:rsidRDefault="00626A80">
            <w:pPr>
              <w:ind w:firstLine="567"/>
              <w:jc w:val="both"/>
            </w:pPr>
          </w:p>
          <w:p w:rsidR="00626A80" w:rsidRPr="00140B09" w:rsidRDefault="00626A80">
            <w:pPr>
              <w:ind w:firstLine="567"/>
              <w:jc w:val="both"/>
            </w:pPr>
            <w:r w:rsidRPr="00140B09">
              <w:t>-количество мероприятий, значимых для формирования инвестиционного имиджа (в т.ч. выставочно-ярмарочные мероприятия) не менее _ за время действия программы.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 </w:t>
            </w:r>
          </w:p>
        </w:tc>
      </w:tr>
    </w:tbl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jc w:val="center"/>
        <w:rPr>
          <w:bCs/>
          <w:color w:val="000000"/>
        </w:rPr>
      </w:pPr>
      <w:r w:rsidRPr="00140B09">
        <w:rPr>
          <w:bCs/>
          <w:color w:val="000000"/>
        </w:rPr>
        <w:t xml:space="preserve">2. ОБОСНОВАНИЕ НЕОБХОДИМОСТИ РАЗРАБОТКИ </w:t>
      </w: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bCs/>
          <w:color w:val="000000"/>
        </w:rPr>
        <w:t>МУНИЦИПАЛЬНОЙ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Предметом регулирования Программы являются правоотношения, связанные с обеспечением муниципальной поддержки инвестиционной деятельности на территории </w:t>
      </w:r>
      <w:r w:rsidRPr="00140B09">
        <w:t>Серебрянского сельсовета ﻿Чулымского района Новосибирской области</w:t>
      </w:r>
      <w:r w:rsidRPr="00140B09">
        <w:rPr>
          <w:color w:val="000000"/>
        </w:rPr>
        <w:t>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Программа направлена на повышение инвестиционной привлекательности поселения, развитие системы стимулирования и содействия инвестиционной деятельности в приоритетных направлениях, которые утверждаются постановлением администрации </w:t>
      </w:r>
      <w:r w:rsidRPr="00140B09">
        <w:t>Серебрянского сельсовета ﻿Чулымского района Новосибирской области</w:t>
      </w:r>
      <w:r w:rsidRPr="00140B09">
        <w:rPr>
          <w:color w:val="000000"/>
        </w:rPr>
        <w:t>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Реализация инвестиционных проектов позволит создать новые рабочие места и обеспечить дополнительные налоговые поступления в местный бюджет, что позволит решить важнейшие социально-экономические задачи.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Недостаток инвестиций не позволяет муниципальному образованию развивать сферы экономики, обеспечивающие динамичное развитие многопрофильной экономики </w:t>
      </w:r>
      <w:r w:rsidRPr="00140B09">
        <w:t>Серебрянского  сельсовета ﻿Чулымского района Новосибирской области (далее – муниципальное образование)</w:t>
      </w:r>
      <w:r w:rsidRPr="00140B09">
        <w:rPr>
          <w:color w:val="000000"/>
        </w:rPr>
        <w:t xml:space="preserve"> и достойный уровень жизни населения.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 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Основная проблема – недостаточная активность потенциальных инвесторов по освоению свободных земельных участков и инвестиционных площадок.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Сдерживающим фактором при реализации инвестиционных проектов являются недостаток собственных средств, высокие ставки кредитования и отсутствие у инвесторов необходимой залоговой базы для привлечения кредитных ресурсов. Решение данной проблемы возможно в том числе через предоставление государственных гарантий субъекта РФ.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Привлечение частного капитала в социальную сферу также является одним из важнейших факторов инвестиционного роста поселения. Низкий уровень практического </w:t>
      </w:r>
      <w:r w:rsidRPr="00140B09">
        <w:rPr>
          <w:color w:val="000000"/>
        </w:rPr>
        <w:lastRenderedPageBreak/>
        <w:t>использования механизмов государственно-частного партнерства не позволяет рассчитывать на долгосрочные частные инвестиции в сферу жилищно-коммунального хозяйства, транспорта и социальную сферу.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В настоящее время невозможно эффективно решить проблему привлечения долгосрочных инвестиций в экономику поселения только за счет действующих механизмов (предоставление сформированных площадок, информационное обеспечение). Важнейшим направлением стимулирования инвестиционной активности является совершенствование актуальных мер муниципальной поддержки инвестиционной деятельности, на что и направлена данная программа: внедрение требований муниципального инвестиционного стандарта, применение механизмов государственно-частного партнерства для содействия реализации инфраструктурных и социальных проектов.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В </w:t>
      </w:r>
      <w:r w:rsidRPr="00140B09">
        <w:t xml:space="preserve">муниципальном образовании </w:t>
      </w:r>
      <w:r w:rsidRPr="00140B09">
        <w:rPr>
          <w:color w:val="000000"/>
        </w:rPr>
        <w:t>в настоящее время сформирована необходимая организационная структура, осуществляющая регулирование инвестиционной деятельности, и нормативная правовая база по стимулированию инвестиционных процессов, в том числе: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- реализуется комплекс мероприятий по развитию конкуренции на социально-значимых рынках муниципального образования;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- определены приоритетные направления инвестиционной деятельности на территории муниципального образования: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1) модернизация, расширение или создание высокотехнологичных производств, а также производств, обеспечивающих выпуск инновационной продукции и услуг;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2) модернизация, расширение или создание производств пищевой, легкой и деревообрабатывающей промышленности;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3) строительство и реконструкция объектов туристской инфраструктуры;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4) строительство и реконструкция объектов инженерной инфраструктуры муниципального образования;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5) строительство и реконструкция общественно значимых объектов в сфере образования, культуры, физической культуры и спорта, здравоохранения.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В современных условиях потребность в притоке инвестиций обусловлена необходимостью решения как текущих задач, связанных с экономическим развитием приоритетных направлений экономической деятельности по схеме расширенного воспроизводства, так и задач, связанных с модернизацией основных производственных фондов. Потребность в инвестициях возникает также при решении задач реформирования экономики и обеспечения ее структурной перестройки, направленных на достижение конкурентоспособности муниципального образования.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Значительным потенциалом для развития новых производств является наличие свободных производственных площадей, которые в настоящее время не используются рядом предприятий поселения. Одной из важных задач является инвентаризация земельных участков и площадок, которые могут представлять интерес для промышленного освоения и их комплексного развития. Для решения социально-экономических задач муниципального образования в целях координации деятельности инвесторов будут использоваться такие методы, как партнерство бизнеса и власти, информационная поддержка, конгрессные мероприятия в сфере инвестиционной деятельности: конгрессы, форумы, конференции, круглые столы, выставки, ярмарки по инвестиционной тематике. Для нужд инвесторов будет проводиться работа по выделению требуемых земельных участков, передача муниципального имущества в аренду.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shd w:val="clear" w:color="auto" w:fill="FFFFFF"/>
        <w:jc w:val="center"/>
        <w:rPr>
          <w:color w:val="000000"/>
        </w:rPr>
      </w:pPr>
      <w:r w:rsidRPr="00140B09">
        <w:rPr>
          <w:bCs/>
          <w:color w:val="000000"/>
        </w:rPr>
        <w:t>3. ЦЕЛИ И ЗАДАЧИ, ВАЖНЕЙШИЕ ЦЕЛЕВЫЕ ИНДИКАТОРЫ МУНИЦИПАЛЬНОЙ ПРОГРАММЫ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Муниципальная программа направлена на достижение стратегической цели инвестиционной политики администрации муниципального образования - формирование на территории муниципального образования инвестиционного климата, благоприятного для развития бизнеса и привлекательного для инвесторов.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Оценка степени достижения цели и выполнения задач муниципальной программы будет осуществляться на основе системы целевых индикаторов:</w:t>
      </w:r>
    </w:p>
    <w:p w:rsidR="00626A80" w:rsidRPr="00140B09" w:rsidRDefault="00626A80" w:rsidP="00626A80">
      <w:pPr>
        <w:shd w:val="clear" w:color="auto" w:fill="FFFFFF"/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04"/>
        <w:gridCol w:w="4967"/>
      </w:tblGrid>
      <w:tr w:rsidR="00626A80" w:rsidRPr="00140B09" w:rsidTr="00626A8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Задачи муниципальной программы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Индикаторы</w:t>
            </w:r>
          </w:p>
        </w:tc>
      </w:tr>
      <w:tr w:rsidR="00626A80" w:rsidRPr="00140B09" w:rsidTr="00626A8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1.              Формирование организационно-правовых условий для улучшения инвестиционного климата муниципального образования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-объем инвестиций в основной капитал по полному кругу предприятий;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rPr>
                <w:shd w:val="clear" w:color="auto" w:fill="FFFFFF"/>
              </w:rPr>
              <w:t>Привлечение инвестиций на территорию муниципального образования, оказание мер муниципальной поддержки инвестиционной деятельности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 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- количество инвестиционных проектов, получивших муниципальную поддержку в рамках реализации муниципальной программы;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-количество дополнительных рабочих мест, созданных в рамках инвестиционных проектов по приоритетным направлениям инвестиционной деятельности</w:t>
            </w:r>
          </w:p>
        </w:tc>
      </w:tr>
      <w:tr w:rsidR="00626A80" w:rsidRPr="00140B09" w:rsidTr="00626A8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2.              Информационная поддержка инвестиционной деятельности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</w:pPr>
            <w:r w:rsidRPr="00140B09">
              <w:t>- количество мероприятий, значимых для формирования инвестиционного имиджа (в т.ч. выставочно-ярмарочные мероприятия) не менее _ шт за время действия программы.</w:t>
            </w:r>
          </w:p>
          <w:p w:rsidR="00626A80" w:rsidRPr="00140B09" w:rsidRDefault="00626A80">
            <w:pPr>
              <w:ind w:firstLine="567"/>
              <w:jc w:val="both"/>
            </w:pPr>
            <w:r w:rsidRPr="00140B09">
              <w:t>             </w:t>
            </w:r>
          </w:p>
        </w:tc>
      </w:tr>
    </w:tbl>
    <w:p w:rsidR="00626A80" w:rsidRPr="00140B09" w:rsidRDefault="00626A80" w:rsidP="00626A80">
      <w:pPr>
        <w:ind w:firstLine="567"/>
        <w:jc w:val="both"/>
      </w:pPr>
      <w:r w:rsidRPr="00140B09">
        <w:t>Цели, задачи муниципальной программы с указанием планируемых значений целевых индикаторов по годам реализации муниципальной программы приведены в приложении 1 к муниципальной программе.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4.              СРОКИ РЕАЛИЗАЦИИ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            Программа будет реализовываться в течение пяти лет с 2019 по 2023 годы.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bCs/>
          <w:color w:val="000000"/>
        </w:rPr>
        <w:t>5.              ОСНОВНЫЕ МЕРОПРИЯТИЯ МУНИЦИПАЛЬНОЙ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Программа содержит систему программных мероприятий, направленных на создание условий для дальнейшего повышения экономического потенциала муниципального образования за счет реализации мер, осуществляемых администрацией </w:t>
      </w:r>
      <w:r w:rsidRPr="00140B09">
        <w:t xml:space="preserve"> </w:t>
      </w:r>
      <w:r w:rsidRPr="00140B09">
        <w:rPr>
          <w:color w:val="000000"/>
        </w:rPr>
        <w:t xml:space="preserve"> по формированию активной инвестиционной политики.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Перечень программных мероприятий обеспечивает решение конкретной цели и задач, взаимосвязанных и скоординированных по времени, ресурсам и исполнителям (приложение 2 к муниципальной программе).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 рамках задачи 1 «Формирование организационно-правовых условий для улучшения инвестиционного климата муниципального образования» предполагается реализация следующих программных мероприятий:            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              формирование, актуализация и повышение качества нормативного правового обеспечения в сфере инвестиционной деятельности;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2. внедрение стандарта развития конкуренции;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 формирование базы данных о свободных земельных участках и производственных объектах для использования их инвесторами;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4. формирование и актуализация перечня муниципального имущества, в отношении которого планируется заключение концессионных соглашений на основе муниципально -частного партнерства.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 рамках задачи 2 «Привлечение инвестиций в экономику</w:t>
      </w:r>
      <w:r w:rsidRPr="00140B09">
        <w:t xml:space="preserve"> муниципального образования</w:t>
      </w:r>
      <w:r w:rsidRPr="00140B09">
        <w:rPr>
          <w:color w:val="000000"/>
        </w:rPr>
        <w:t>, оказание мер муниципальной поддержки инвестиционной деятельности».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Муниципальная поддержка предоставляется в организационных и финансовых формах, а также в форме прямого участия администрации муниципального образования в инвестиционной деятельности, осуществляемой в форме капитальных вложений.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              Организационные формы муниципальной поддержки (сопровождение инвестиционных проектов по принципу «одного окна») включают: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1.1              консультационное, методическое и информационное сопровождение инвестиционного проекта;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1.2              помощь в подборе производственных площадей и земельных участков в соответствии с параметрами инвестиционного проекта;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4.              предоставление инвесторам информации о наличии и состоянии инженерной инфраструктуры, необходимой для реализации инвестиционного проекта;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Основной секрет эффективности нефинансовых мер поддержки - заинтересованность в решении проблем инвестора, клиентоориентированность.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Организационные формы муниципальной поддержки оказываются всем инвесторам, реализующим проекты на территории муниципального образования.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2. Финансовые формы муниципальной поддержки: субсидирование части затрат собственных средств инвестора, направленных на приобретение оборудования, аренду земельного участка предоставленного для реализации инвестиционного проекта, на выполнение работ, связанных с подключением к сетям инженерно-технического обеспечения.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Муниципальная финансовая поддержка инвесторам в виде субсидий предоставляется при условии привлечения ими внебюджетных источников, к которым относятся собственные средства предприятий, кредиты банков, средства инвесторов.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Муниципальная финансовая поддержка осуществляется на конкурсной основе для проектов, соответствующих приоритетным направлениям инвестиционной деятельности, утвержденным постановлением администрации муниципального образования, и предоставляется инвесторам на основании договора о предоставлении муниципальной поддержки инвестиционной деятельности, заключенного по итогам конкурса.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3. В форме прямого участия администрации муниципального образования в инвестиционной деятельности: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разработка, утверждение и финансирование муниципальных инвестиционных проектов;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вовлечение в инвестиционный процесс временно приостановленных и законсервированных строек и объектов, находящихся в муниципальной собственности.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 рамках задачи 3 «Информационная поддержка инвестиционной деятельности» предполагается реализация следующих программных мероприятий: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1.              развитие, обеспечение продвижения, наполнение актуализация информации об инвестиционной деятельности  на официальном сайте администрации муниципального образования. Реализация данного мероприятия позволит облегчить поиск информации инвесторами.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2.              Информирование инвесторов о свободных земельных участках и производственных объектах, находящихся в собственности организаций поселения.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3.              Организация участия субъектов инвестиционной деятельности в семинарах, конференциях, форумах по вопросам осуществления инвестиционной деятельности.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6. РЕСУРСНОЕ ОБЕСПЕЧЕНИЕ МУНИЦИПАЛЬНОЙ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Общий объем финансирования муниципальной программы за счет средств местного бюджета составит 100 тыс. рублей, в том числе: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2019 год – 20 тыс. рублей;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2020 год – 20 тыс. рублей;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2021 год – 20  тыс. рублей;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2022 год – 20  тыс. рублей;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2023 год – 20 тыс. рублей.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             Финансирование Программы предполагается осуществлять из бюджета муниципального образования в течение 5 лет с учетом складывающейся экономической ситуации по всем направлениям. Ресурсное обеспечение муниципальной программы носит прогнозный характер и подлежит ежегодному уточнению.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Информационная поддержка будет осуществляться с использованием официального сайта администрации муниципального образования,   средств массовой информации (газеты).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7. МЕХАНИЗМ РЕАЛИЗАЦИИ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Заказчиком Программы является администрация муниципального образования (далее - Заказчик). Функции рабочего органа по реализации Программы возлагаются на уполномоченного специалиста администрации муниципального образования (далее - уполномоченный специалист).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Реализация и финансирование Программы осуществляется в соответствии с перечнем программных мероприятий.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Исполнители Программы несут ответственность за качественное и своевременное исполнение программных мероприятий, целевое и рациональное использование выделяемых на их реализацию бюджетных средств.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Порядок финансирования мероприятий программы из средств местного бюджета осуществляется путем выделения средств в установленном законом порядке с последующим перечислением их исполнителям конкретных мероприятий.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Администрация муниципального образования в пределах своих полномочий в соответствии с Федеральным законом от 15 июля 1998 года №39-ФЗ «Об инвестиционной деятельности в Российской Федерации, осуществляемой в форме капитальных вложений» гарантирует всем субъектам инвестиционной деятельности: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обеспечение равных прав при осуществлении инвестиционной деятельности;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гласность в обсуждении инвестиционных проектов;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стабильность прав субъектов инвестиционной деятельности.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8. ОЖИДАЕМЫЕ РЕЗУЛЬТАТЫ РЕАЛИЗАЦИИ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В результате реализации муниципальной программы будут достигнуты следующие результаты: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объем инвестиций в экономику муниципального образования по полному кругу предприятий;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 количество инвестиционных проектов, получивших муниципальную поддержку не менее _ шт. за 5 лет;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lastRenderedPageBreak/>
        <w:t>- количество дополнительных рабочих мест, созданных в рамках инвестиционных проектов по приоритетным направлениям инвестиционной деятельности за 5 лет не менее 5;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-количество мероприятий, значимых для формирования инвестиционного имиджа (в т.ч. выставочно-ярмарочные мероприятия) не менее __ за время действия программы.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Целевые индикаторы по годам приведены в Приложении 1 к Программе.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bCs/>
          <w:color w:val="000000"/>
        </w:rPr>
        <w:t>9. СИСТЕМА КОНТРОЛЯ РЕАЛИЗАЦИИ МУНИЦИПАЛЬНОЙ ПРОГРАММЫ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Заказчик осуществляет текущий контроль над ходом реализации Программы, использованием бюджетных средств, выделяемых на ее реализацию.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Уполномоченный специалист осуществляет: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1)              общее руководство и контроль реализации муниципальной программы;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2)              общую координацию деятельности участников муниципальной программы в пределах компетенции;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3)              подготовку в установленном порядке предложений об уточнении перечня программных мероприятий на очередной финансовый год, представление заявки на финансирование муниципальной программы, уточнение затрат и сроков исполнения по отдельным программным мероприятиям;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4)              мониторинг результатов и оценку эффективности реализации программных мероприятий;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5)              выявляет отклонения от предусмотренных результатов реализации муниципальной программы, устанавливает причины и определяет меры по их устранению;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6)              корректирует ход выполнения муниципальной программы и вносит предложения по совершенствованию ее реализации.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Оценку результатов реализации инвестиционных проектов, получивших муниципальную поддержку, уполномоченный специалист  осуществляет на основании представляемой инвесторами отчетности по фактическим показателям реализации инвестиционных проектов.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Для обеспечения контроля за ходом реализации Программы администрация муниципального образования осуществляет текущий контроль за использованием бюджетных средств, выделяемых на ее реализацию, исполнением договорных обязательств, готовит отчетную информацию о ходе реализации Программы.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 xml:space="preserve"> </w:t>
      </w:r>
    </w:p>
    <w:p w:rsidR="00626A80" w:rsidRPr="00140B09" w:rsidRDefault="00626A80" w:rsidP="00626A80">
      <w:pPr>
        <w:rPr>
          <w:color w:val="000000"/>
        </w:rPr>
        <w:sectPr w:rsidR="00626A80" w:rsidRPr="00140B09">
          <w:pgSz w:w="11906" w:h="16838"/>
          <w:pgMar w:top="1134" w:right="850" w:bottom="1134" w:left="1701" w:header="708" w:footer="708" w:gutter="0"/>
          <w:cols w:space="720"/>
        </w:sectPr>
      </w:pP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lastRenderedPageBreak/>
        <w:t>Приложение 1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к муниципальной программе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«Муниципальная поддержка инвестиционной деятельности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 xml:space="preserve">на территории Серебрянского сельсовета ﻿Чулымского района 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Новосибирской области на 2019-2023 годы»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color w:val="000000"/>
        </w:rPr>
        <w:t>ЦЕЛИ, ЗАДАЧИ И ЦЕЛЕВЫЕ ИНДИКАТОРЫ</w:t>
      </w: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color w:val="000000"/>
        </w:rPr>
        <w:t>муниципальной программы «Муниципальная поддержка инвестиционной деятельности</w:t>
      </w:r>
    </w:p>
    <w:p w:rsidR="00626A80" w:rsidRPr="00140B09" w:rsidRDefault="00626A80" w:rsidP="00626A80">
      <w:pPr>
        <w:jc w:val="center"/>
        <w:rPr>
          <w:color w:val="000000"/>
        </w:rPr>
      </w:pPr>
      <w:r w:rsidRPr="00140B09">
        <w:rPr>
          <w:color w:val="000000"/>
        </w:rPr>
        <w:t>на территории Серебрянского сельсовета ﻿Чулымского района Новосибирской области на 2019-2023 годы»</w:t>
      </w:r>
    </w:p>
    <w:tbl>
      <w:tblPr>
        <w:tblW w:w="15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82"/>
        <w:gridCol w:w="3956"/>
        <w:gridCol w:w="1637"/>
        <w:gridCol w:w="567"/>
        <w:gridCol w:w="851"/>
        <w:gridCol w:w="567"/>
        <w:gridCol w:w="567"/>
        <w:gridCol w:w="567"/>
        <w:gridCol w:w="709"/>
        <w:gridCol w:w="2267"/>
      </w:tblGrid>
      <w:tr w:rsidR="00626A80" w:rsidRPr="00140B09" w:rsidTr="00626A80">
        <w:trPr>
          <w:trHeight w:val="1087"/>
          <w:tblHeader/>
        </w:trPr>
        <w:tc>
          <w:tcPr>
            <w:tcW w:w="3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Цель/задачи, требующие решения для достижения цели</w:t>
            </w:r>
          </w:p>
        </w:tc>
        <w:tc>
          <w:tcPr>
            <w:tcW w:w="3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Наименование целевого индикатора</w:t>
            </w: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Ед. измерения</w:t>
            </w:r>
          </w:p>
        </w:tc>
        <w:tc>
          <w:tcPr>
            <w:tcW w:w="3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Значение целевого индикатора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ind w:firstLine="567"/>
              <w:jc w:val="both"/>
              <w:rPr>
                <w:bCs/>
              </w:rPr>
            </w:pPr>
            <w:r w:rsidRPr="00140B09">
              <w:rPr>
                <w:bCs/>
              </w:rPr>
              <w:t>Примечание</w:t>
            </w:r>
          </w:p>
        </w:tc>
      </w:tr>
      <w:tr w:rsidR="00626A80" w:rsidRPr="00140B09" w:rsidTr="00626A80">
        <w:trPr>
          <w:trHeight w:val="1000"/>
          <w:tblHeader/>
        </w:trPr>
        <w:tc>
          <w:tcPr>
            <w:tcW w:w="15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>
            <w:pPr>
              <w:rPr>
                <w:bCs/>
              </w:rPr>
            </w:pPr>
          </w:p>
        </w:tc>
        <w:tc>
          <w:tcPr>
            <w:tcW w:w="3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>
            <w:pPr>
              <w:rPr>
                <w:bCs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  <w:rPr>
                <w:bCs/>
              </w:rPr>
            </w:pPr>
            <w:r w:rsidRPr="00140B09">
              <w:rPr>
                <w:bCs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2020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2022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26A80" w:rsidRPr="00140B09" w:rsidTr="00626A80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1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10</w:t>
            </w:r>
          </w:p>
        </w:tc>
      </w:tr>
      <w:tr w:rsidR="00626A80" w:rsidRPr="00140B09" w:rsidTr="00626A80">
        <w:tc>
          <w:tcPr>
            <w:tcW w:w="1527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Цель: Формирование на территории муниципального образования инвестиционного климата, благоприятного для развития бизнеса и привлекательного для инвесторов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Задача 1. Формирование организационно-правовых условий для улучшения инвестиционного климата муниципального образования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 xml:space="preserve">Объем инвестиций в экономику муниципального образования по полному кругу предприятий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rPr>
                <w:shd w:val="clear" w:color="auto" w:fill="FFFFFF"/>
              </w:rPr>
              <w:t>млн. руб</w:t>
            </w:r>
            <w:r w:rsidRPr="00140B09">
              <w:t>.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место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3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Задача 2. Привлечение инвестиций на территорию муниципального образования, оказание мер муниципальной поддержки инвестиционной деятельности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Количество инвестиционных проектов, получивших муниципальную поддержку в рамках реализации муниципальной программы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15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/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Количество дополнительных рабочих мест, созданных в рамках инвестиционных проектов по приоритетным направлениям инвестиционной деятельности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мест.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Задача 3.            Информационная поддержка инвестиционной деятельности.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Количество мероприятий, значимых для формирования инвестиционного имиджа (в т.ч. участие выставочно-ярморочных мероприятий)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% от общего числа опрошенных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ед.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</w:tbl>
    <w:p w:rsidR="00626A80" w:rsidRPr="00140B09" w:rsidRDefault="00626A80" w:rsidP="00626A80">
      <w:pPr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lastRenderedPageBreak/>
        <w:t>Приложение 2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к муниципальной программе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«Муниципальная поддержка инвестиционной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деятельности на территории Серебрянского сельсовета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 xml:space="preserve"> Чулымского района Новосибирской области</w:t>
      </w:r>
    </w:p>
    <w:p w:rsidR="00626A80" w:rsidRPr="00140B09" w:rsidRDefault="00626A80" w:rsidP="00626A80">
      <w:pPr>
        <w:ind w:firstLine="567"/>
        <w:jc w:val="right"/>
        <w:rPr>
          <w:color w:val="000000"/>
        </w:rPr>
      </w:pPr>
      <w:r w:rsidRPr="00140B09">
        <w:rPr>
          <w:color w:val="000000"/>
        </w:rPr>
        <w:t>Новосибирской области на 2019-2023 годы»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>ОСНОВНЫЕ МЕРОПРИЯТИЯ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>муниципальной программы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>«Муниципальная поддержка инвестиционной деятельности на территории</w:t>
      </w:r>
    </w:p>
    <w:p w:rsidR="00626A80" w:rsidRPr="00140B09" w:rsidRDefault="00626A80" w:rsidP="00626A80">
      <w:pPr>
        <w:ind w:firstLine="567"/>
        <w:jc w:val="center"/>
        <w:rPr>
          <w:color w:val="000000"/>
        </w:rPr>
      </w:pPr>
      <w:r w:rsidRPr="00140B09">
        <w:rPr>
          <w:color w:val="000000"/>
        </w:rPr>
        <w:t xml:space="preserve"> Серебрянского  сельсовета ﻿Чулымского района Новосибирской области на 2019-2023 годы»</w:t>
      </w:r>
    </w:p>
    <w:p w:rsidR="00626A80" w:rsidRPr="00140B09" w:rsidRDefault="00626A80" w:rsidP="00626A80">
      <w:pPr>
        <w:ind w:firstLine="567"/>
        <w:jc w:val="both"/>
        <w:rPr>
          <w:color w:val="000000"/>
        </w:rPr>
      </w:pPr>
      <w:r w:rsidRPr="00140B09">
        <w:rPr>
          <w:color w:val="000000"/>
        </w:rPr>
        <w:t> </w:t>
      </w:r>
    </w:p>
    <w:tbl>
      <w:tblPr>
        <w:tblW w:w="14289" w:type="dxa"/>
        <w:tblCellMar>
          <w:left w:w="0" w:type="dxa"/>
          <w:right w:w="0" w:type="dxa"/>
        </w:tblCellMar>
        <w:tblLook w:val="04A0"/>
      </w:tblPr>
      <w:tblGrid>
        <w:gridCol w:w="4800"/>
        <w:gridCol w:w="2916"/>
        <w:gridCol w:w="2229"/>
        <w:gridCol w:w="4344"/>
      </w:tblGrid>
      <w:tr w:rsidR="00626A80" w:rsidRPr="00140B09" w:rsidTr="00626A80">
        <w:trPr>
          <w:tblHeader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  <w:rPr>
                <w:bCs/>
              </w:rPr>
            </w:pPr>
            <w:r w:rsidRPr="00140B09">
              <w:rPr>
                <w:bCs/>
              </w:rPr>
              <w:t>Наименование основного мероприятия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  <w:rPr>
                <w:bCs/>
              </w:rPr>
            </w:pPr>
            <w:r w:rsidRPr="00140B09">
              <w:rPr>
                <w:bCs/>
              </w:rPr>
              <w:t>Заказчик (заказчик-координатор), ответственный за привлечение средств, исполнители программных мероприятий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  <w:rPr>
                <w:bCs/>
              </w:rPr>
            </w:pPr>
            <w:r w:rsidRPr="00140B09">
              <w:rPr>
                <w:bCs/>
              </w:rPr>
              <w:t>Срок реализации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  <w:rPr>
                <w:bCs/>
              </w:rPr>
            </w:pPr>
            <w:r w:rsidRPr="00140B09">
              <w:rPr>
                <w:bCs/>
              </w:rPr>
              <w:t>Ожидаемый результат (краткое описание)</w:t>
            </w:r>
          </w:p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1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3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4</w:t>
            </w:r>
          </w:p>
        </w:tc>
      </w:tr>
      <w:tr w:rsidR="00626A80" w:rsidRPr="00140B09" w:rsidTr="00626A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Цель. Формирование на территории муниципального образования инвестиционного климата, благоприятного для развития бизнеса и привлекательного для инвесторов</w:t>
            </w:r>
          </w:p>
        </w:tc>
      </w:tr>
      <w:tr w:rsidR="00626A80" w:rsidRPr="00140B09" w:rsidTr="00626A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Задача 1</w:t>
            </w:r>
            <w:r w:rsidRPr="00140B09">
              <w:rPr>
                <w:bCs/>
              </w:rPr>
              <w:t>.</w:t>
            </w:r>
            <w:r w:rsidRPr="00140B09">
              <w:t> Формирование организационно-правовых условий для улучшения инвестиционного климата муниципального образования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Формирование, актуализация и повышение качества нормативного правового обеспечения в сфере инвестиционной деятельности.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 xml:space="preserve"> администрация муниципального образования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Упрощение процедур и сокращение административных барьеров.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Внедрение стандарта развития конкуренции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Положительная оценка по мониторингу результатов исполнение плана развития конкуренции на территории муниципального образования</w:t>
            </w:r>
          </w:p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1.4. Формирование базы данных о свободных земельных участках и производственных объектах для использования их инвесторами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Создание условий для функционирования субъектов инвестиционной деятельности</w:t>
            </w:r>
          </w:p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1.5.Формирование и актуализация перечня муниципального имущества, в отношении которого планируется заключение концессионных соглашений на основе муниципально -частного партнерства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образования, Глава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Создание условий для функционирования субъектов инвестиционной деятельности</w:t>
            </w:r>
          </w:p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Задача 2. Привлечение инвестиций на территорию муниципального образования, оказание мер муниципальной поддержки инвестиционной</w:t>
            </w:r>
            <w:r w:rsidRPr="00140B09">
              <w:rPr>
                <w:bCs/>
              </w:rPr>
              <w:t> </w:t>
            </w:r>
            <w:r w:rsidRPr="00140B09">
              <w:t>деятельности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2.1Организационные формы муниципальной поддержки (Сопровождение инвестиционных проектов по принципу "одного окна" )</w:t>
            </w:r>
          </w:p>
        </w:tc>
      </w:tr>
      <w:tr w:rsidR="00626A80" w:rsidRPr="00140B09" w:rsidTr="00626A80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2.1.1 Консультационное, методическое и информационное сопровождение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2019-2023гг</w:t>
            </w:r>
          </w:p>
        </w:tc>
        <w:tc>
          <w:tcPr>
            <w:tcW w:w="4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  <w:p w:rsidR="00626A80" w:rsidRPr="00140B09" w:rsidRDefault="00626A80">
            <w:pPr>
              <w:jc w:val="both"/>
            </w:pPr>
            <w:r w:rsidRPr="00140B09">
              <w:t xml:space="preserve">Создание условий для функционирования субъектов </w:t>
            </w:r>
            <w:r w:rsidRPr="00140B09">
              <w:lastRenderedPageBreak/>
              <w:t>инвестиционной деятельности. Содействие развитию приоритетных направлений инвестиционной деятельности муниципального образования</w:t>
            </w:r>
          </w:p>
          <w:p w:rsidR="00626A80" w:rsidRPr="00140B09" w:rsidRDefault="00626A80">
            <w:pPr>
              <w:jc w:val="both"/>
            </w:pPr>
            <w:r w:rsidRPr="00140B09">
              <w:t xml:space="preserve">Содействие развитию конкуренции на социально-значимых рынках </w:t>
            </w:r>
            <w:r w:rsidRPr="00140B09">
              <w:rPr>
                <w:color w:val="000000"/>
              </w:rPr>
              <w:t>муниципального образования</w:t>
            </w:r>
          </w:p>
        </w:tc>
      </w:tr>
      <w:tr w:rsidR="00626A80" w:rsidRPr="00140B09" w:rsidTr="00626A80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lastRenderedPageBreak/>
              <w:t>2.1.2. Помощь в подборе производственных площадей и земельных участков в соответствии с параметрами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образования, 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2019-2023гг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/>
        </w:tc>
      </w:tr>
      <w:tr w:rsidR="00626A80" w:rsidRPr="00140B09" w:rsidTr="00626A80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lastRenderedPageBreak/>
              <w:t>2.1.3. Предоставление инвесторам информации о наличии и состоянии инженерной инфраструктуры, необходимой для реализации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образования,  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2019-2023гг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6A80" w:rsidRPr="00140B09" w:rsidRDefault="00626A80"/>
        </w:tc>
      </w:tr>
      <w:tr w:rsidR="00626A80" w:rsidRPr="00140B09" w:rsidTr="00626A80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26A80" w:rsidRPr="00140B09" w:rsidTr="00626A80">
        <w:trPr>
          <w:trHeight w:val="446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2.2. Финансовые формы муниципальной поддержки</w:t>
            </w:r>
          </w:p>
        </w:tc>
      </w:tr>
      <w:tr w:rsidR="00626A80" w:rsidRPr="00140B09" w:rsidTr="00626A80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2.2.1. Субсидирование части затрат собственных средств инвестора, направленных на приобретение оборудования, аренду земельного участка предоставленного для реализации инвестиционного проекта, на выполнение работ, связанных с подключением к сетям инженерно-технического обеспечения.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Создание условий для функционирования субъектов инвестиционной деятельности. Содействие развитию приоритетных направлений инвестиционной деятельности муниципального образования. Содействие развитию конкуренции на социально-значимых рынках муниципального образования</w:t>
            </w:r>
          </w:p>
        </w:tc>
      </w:tr>
      <w:tr w:rsidR="00626A80" w:rsidRPr="00140B09" w:rsidTr="00626A80">
        <w:trPr>
          <w:trHeight w:val="446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2.3. В форме прямого участия администрации муниципального образования в инвестиционной деятельности</w:t>
            </w:r>
          </w:p>
        </w:tc>
      </w:tr>
      <w:tr w:rsidR="00626A80" w:rsidRPr="00140B09" w:rsidTr="00626A80">
        <w:trPr>
          <w:trHeight w:val="588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2.3.1. Разработка, утверждение и финансирование муниципальных инвестиционных проектов;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Содействие развитию приоритетных направлений инвестиционной деятельности муниципального образования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</w:tr>
      <w:tr w:rsidR="00626A80" w:rsidRPr="00140B09" w:rsidTr="00626A80">
        <w:trPr>
          <w:trHeight w:val="25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spacing w:after="200" w:line="276" w:lineRule="auto"/>
              <w:jc w:val="both"/>
            </w:pPr>
            <w:r w:rsidRPr="00140B09">
              <w:t xml:space="preserve">2.3.3. Вовлечение в инвестиционный процесс временно приостановленных и законсервированных строек и объектов, находящихся в муниципальной собственности 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spacing w:after="200" w:line="276" w:lineRule="auto"/>
              <w:jc w:val="both"/>
            </w:pPr>
            <w:r w:rsidRPr="00140B09">
              <w:t>2019-2023годы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Содействие развитию приоритетных направлений инвестиционной деятельности муниципального образования</w:t>
            </w:r>
          </w:p>
          <w:p w:rsidR="00626A80" w:rsidRPr="00140B09" w:rsidRDefault="00626A80">
            <w:pPr>
              <w:jc w:val="both"/>
            </w:pPr>
            <w:r w:rsidRPr="00140B09">
              <w:t>Содействие развитию конкуренции на социально-значимых рынках муниципального образования</w:t>
            </w:r>
          </w:p>
        </w:tc>
      </w:tr>
      <w:tr w:rsidR="00626A80" w:rsidRPr="00140B09" w:rsidTr="00626A80">
        <w:trPr>
          <w:trHeight w:val="51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Задача 3. Информационная поддержка инвестиционной деятельности.</w:t>
            </w:r>
          </w:p>
        </w:tc>
      </w:tr>
      <w:tr w:rsidR="00626A80" w:rsidRPr="00140B09" w:rsidTr="00626A80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3.1. Развитие, обеспечение продвижения, наполнение, актуализация информации об инвестиционной деятельности   на официальном сайте администрации муниципального образования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Обеспечение инвесторов актуальной информацией по вопросам осуществления и поддержки инвестиционной деятельности. Комплексное продвижение информации в интернет пространстве.</w:t>
            </w:r>
          </w:p>
        </w:tc>
      </w:tr>
      <w:tr w:rsidR="00626A80" w:rsidRPr="00140B09" w:rsidTr="00626A80">
        <w:trPr>
          <w:trHeight w:val="304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lastRenderedPageBreak/>
              <w:t>3.2.              Информирование инвесторов о свободных земельных участках и производственных объектах, находящихся в собственности организаций  муниципального образования;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Обеспечение инвесторов актуальной информацией по вопросам осуществления и поддержки инвестиционной деятельности</w:t>
            </w:r>
          </w:p>
        </w:tc>
      </w:tr>
      <w:tr w:rsidR="00626A80" w:rsidRPr="00140B09" w:rsidTr="00626A80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A80" w:rsidRPr="00140B09" w:rsidRDefault="00626A80">
            <w:pPr>
              <w:jc w:val="both"/>
            </w:pPr>
            <w:r w:rsidRPr="00140B09">
              <w:t>3.3. Организация участия субъектов инвестиционной деятельности в семинарах, конференциях, форумах по вопросам осуществления инвестиционной деятельности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Администрация муниципального образования, 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2019-2023 годы</w:t>
            </w:r>
          </w:p>
          <w:p w:rsidR="00626A80" w:rsidRPr="00140B09" w:rsidRDefault="00626A80">
            <w:pPr>
              <w:jc w:val="both"/>
            </w:pPr>
            <w:r w:rsidRPr="00140B09"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A80" w:rsidRPr="00140B09" w:rsidRDefault="00626A80">
            <w:pPr>
              <w:jc w:val="both"/>
            </w:pPr>
            <w:r w:rsidRPr="00140B09">
              <w:t>Обеспечение инвесторов актуальной информацией по вопросам осуществления и поддержки инвестиционной деятельности,</w:t>
            </w:r>
          </w:p>
        </w:tc>
      </w:tr>
    </w:tbl>
    <w:p w:rsidR="00626A80" w:rsidRPr="00140B09" w:rsidRDefault="00626A80" w:rsidP="008B4B40">
      <w:pPr>
        <w:jc w:val="center"/>
      </w:pPr>
    </w:p>
    <w:p w:rsidR="00626A80" w:rsidRDefault="00626A80" w:rsidP="008B4B40">
      <w:pPr>
        <w:jc w:val="center"/>
      </w:pPr>
    </w:p>
    <w:p w:rsidR="00292116" w:rsidRPr="00140B09" w:rsidRDefault="00292116" w:rsidP="008B4B40">
      <w:pPr>
        <w:jc w:val="center"/>
      </w:pPr>
    </w:p>
    <w:p w:rsidR="008B4B40" w:rsidRPr="00140B09" w:rsidRDefault="008B4B40" w:rsidP="008B4B40">
      <w:pPr>
        <w:jc w:val="center"/>
      </w:pPr>
      <w:r w:rsidRPr="00140B09">
        <w:t xml:space="preserve">ГЛАВА </w:t>
      </w:r>
    </w:p>
    <w:p w:rsidR="008B4B40" w:rsidRPr="00140B09" w:rsidRDefault="008B4B40" w:rsidP="008B4B40">
      <w:pPr>
        <w:jc w:val="center"/>
      </w:pPr>
      <w:r w:rsidRPr="00140B09">
        <w:t xml:space="preserve">СЕРЕБРЯНСКОГО СЕЛЬСОВЕТА </w:t>
      </w:r>
    </w:p>
    <w:p w:rsidR="008B4B40" w:rsidRPr="00140B09" w:rsidRDefault="008B4B40" w:rsidP="008B4B40">
      <w:pPr>
        <w:jc w:val="center"/>
      </w:pPr>
      <w:r w:rsidRPr="00140B09">
        <w:t>ЧУЛЫМСКОГО РАЙОНА НОВОСИБИРСКОЙ ОБЛАСТИ</w:t>
      </w: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  <w:r w:rsidRPr="00140B09">
        <w:t>ПОСТАНОВЛЕНИЕ</w:t>
      </w: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  <w:r w:rsidRPr="00140B09">
        <w:t>от 07.09.2018 г.                     с. Серебрянское                                         №83</w:t>
      </w: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jc w:val="center"/>
      </w:pPr>
    </w:p>
    <w:p w:rsidR="008B4B40" w:rsidRPr="00140B09" w:rsidRDefault="008B4B40" w:rsidP="008B4B40">
      <w:pPr>
        <w:pStyle w:val="ConsPlusNormal"/>
        <w:ind w:hanging="64"/>
        <w:jc w:val="center"/>
        <w:outlineLvl w:val="0"/>
      </w:pPr>
      <w:r w:rsidRPr="00140B09">
        <w:t>Об определении уполномоченного органа на осуществление полномочий</w:t>
      </w:r>
    </w:p>
    <w:p w:rsidR="008B4B40" w:rsidRPr="00140B09" w:rsidRDefault="008B4B40" w:rsidP="008B4B40">
      <w:pPr>
        <w:jc w:val="center"/>
      </w:pPr>
      <w:r w:rsidRPr="00140B09">
        <w:t xml:space="preserve"> в сфере муниципально-частного партнерства</w:t>
      </w:r>
    </w:p>
    <w:p w:rsidR="008B4B40" w:rsidRPr="00140B09" w:rsidRDefault="008B4B40" w:rsidP="008B4B40">
      <w:pPr>
        <w:sectPr w:rsidR="008B4B40" w:rsidRPr="00140B09">
          <w:pgSz w:w="11906" w:h="16838"/>
          <w:pgMar w:top="1134" w:right="567" w:bottom="1134" w:left="1418" w:header="357" w:footer="709" w:gutter="0"/>
          <w:cols w:space="720"/>
        </w:sectPr>
      </w:pPr>
    </w:p>
    <w:p w:rsidR="008B4B40" w:rsidRPr="00140B09" w:rsidRDefault="008B4B40" w:rsidP="00292116">
      <w:pPr>
        <w:jc w:val="both"/>
        <w:rPr>
          <w:bCs/>
        </w:rPr>
      </w:pPr>
      <w:r w:rsidRPr="00140B09">
        <w:lastRenderedPageBreak/>
        <w:t xml:space="preserve">В соответствии с ч. 2 статьи 18 Федерального закона от 13 июля 2015 года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 (далее-224-ФЗ),  </w:t>
      </w:r>
    </w:p>
    <w:p w:rsidR="008B4B40" w:rsidRPr="00140B09" w:rsidRDefault="008B4B40" w:rsidP="008B4B40">
      <w:pPr>
        <w:ind w:firstLine="720"/>
        <w:jc w:val="both"/>
      </w:pPr>
      <w:r w:rsidRPr="00140B09">
        <w:t>ПОСТАНОВЛЯЮ: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1. Определить администрацию Серебрянского сельсовета Чулымского района Новосибирской области  уполномоченным органом на осуществление следующих полномочий: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1) обеспечение координации деятельности органов местного самоуправления  Серебрянского сельсовета Чулымского района Новосибирской области при реализации проекта муниципально-частного партнерства;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2) согласование публичному партнеру конкурсной документации для проведения конкурсов на право заключения соглашения о муниципально-частном партнерстве;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3) осуществление мониторинга реализации соглашения о муниципально-частном партнерстве;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4) содействие в защите прав и законных интересов публичных партнеров и частных партнеров в процессе реализации соглашения о муниципально-частном партнерстве;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5) ведение реестра заключенных соглашений о муниципально-частном партнерстве;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6) обеспечение открытости и доступности информации о соглашении о муниципально-частном партнерстве;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7)</w:t>
      </w:r>
      <w:r w:rsidRPr="00140B09">
        <w:rPr>
          <w:rFonts w:ascii="Arial CYR" w:hAnsi="Arial CYR" w:cs="Arial CYR"/>
          <w:color w:val="000000"/>
        </w:rPr>
        <w:t xml:space="preserve"> </w:t>
      </w:r>
      <w:r w:rsidRPr="00140B09">
        <w:t>представление в уполномоченный орган результатов мониторинга реализации соглашения о муниципально-частном партнерстве.</w:t>
      </w:r>
    </w:p>
    <w:p w:rsidR="008B4B40" w:rsidRPr="00140B09" w:rsidRDefault="008B4B40" w:rsidP="008B4B40">
      <w:pPr>
        <w:autoSpaceDE w:val="0"/>
        <w:autoSpaceDN w:val="0"/>
        <w:adjustRightInd w:val="0"/>
        <w:ind w:firstLine="540"/>
        <w:jc w:val="both"/>
      </w:pPr>
      <w:r w:rsidRPr="00140B09">
        <w:t>8) осуществление иных полномочий, предусмотренных Федеральным законом № 224-ФЗ, другими федеральными законами, законами и нормативными правовыми актами субъектов Российской Федерации, Уставом______ сельсовета Чулымского района Новосибирской области  и муниципальными правовыми актами.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2. Опубликовать настоящее постановление в  печатном издании "__" и разместить   на официальном сайте администрации  Серебрянского сельсовета Чулымского района Новосибирской области.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3.  Контроль за исполнением настоящего  постановления оставляю за собой.</w:t>
      </w:r>
    </w:p>
    <w:p w:rsidR="008B4B40" w:rsidRPr="00140B09" w:rsidRDefault="008B4B40" w:rsidP="008B4B40">
      <w:pPr>
        <w:pStyle w:val="ConsPlusNormal"/>
        <w:ind w:firstLine="540"/>
        <w:jc w:val="both"/>
      </w:pP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 xml:space="preserve">И.О. Главы Серебрянского сельсовета </w:t>
      </w:r>
    </w:p>
    <w:p w:rsidR="008B4B40" w:rsidRPr="00140B09" w:rsidRDefault="008B4B40" w:rsidP="008B4B40">
      <w:pPr>
        <w:pStyle w:val="ConsPlusNormal"/>
        <w:ind w:firstLine="540"/>
        <w:jc w:val="both"/>
      </w:pPr>
      <w:r w:rsidRPr="00140B09">
        <w:t>Чулымского района  Новосибирской области                   Н.А.  Гутникова</w:t>
      </w:r>
    </w:p>
    <w:p w:rsidR="008B4B40" w:rsidRPr="00140B09" w:rsidRDefault="008B4B40" w:rsidP="008B4B40">
      <w:pPr>
        <w:ind w:firstLine="720"/>
        <w:jc w:val="both"/>
      </w:pPr>
    </w:p>
    <w:p w:rsidR="008B4B40" w:rsidRPr="00140B09" w:rsidRDefault="008B4B40" w:rsidP="008B4B40">
      <w:pPr>
        <w:tabs>
          <w:tab w:val="left" w:pos="1080"/>
        </w:tabs>
        <w:autoSpaceDE w:val="0"/>
        <w:autoSpaceDN w:val="0"/>
        <w:adjustRightInd w:val="0"/>
      </w:pPr>
      <w:r w:rsidRPr="00140B09">
        <w:t xml:space="preserve"> </w:t>
      </w:r>
    </w:p>
    <w:p w:rsidR="008B4B40" w:rsidRPr="00140B09" w:rsidRDefault="008B4B40" w:rsidP="008B4B40">
      <w:pPr>
        <w:tabs>
          <w:tab w:val="left" w:pos="1080"/>
        </w:tabs>
        <w:autoSpaceDE w:val="0"/>
        <w:autoSpaceDN w:val="0"/>
        <w:adjustRightInd w:val="0"/>
      </w:pPr>
    </w:p>
    <w:p w:rsidR="008B4B40" w:rsidRPr="00140B09" w:rsidRDefault="008B4B40" w:rsidP="00020F11">
      <w:pPr>
        <w:keepNext/>
        <w:overflowPunct w:val="0"/>
        <w:autoSpaceDE w:val="0"/>
        <w:autoSpaceDN w:val="0"/>
        <w:adjustRightInd w:val="0"/>
        <w:jc w:val="center"/>
        <w:outlineLvl w:val="1"/>
      </w:pPr>
    </w:p>
    <w:p w:rsidR="008B4B40" w:rsidRPr="00140B09" w:rsidRDefault="008B4B40" w:rsidP="00020F11">
      <w:pPr>
        <w:keepNext/>
        <w:overflowPunct w:val="0"/>
        <w:autoSpaceDE w:val="0"/>
        <w:autoSpaceDN w:val="0"/>
        <w:adjustRightInd w:val="0"/>
        <w:jc w:val="center"/>
        <w:outlineLvl w:val="1"/>
      </w:pPr>
    </w:p>
    <w:p w:rsidR="00020F11" w:rsidRPr="00140B09" w:rsidRDefault="00020F11" w:rsidP="00020F11">
      <w:pPr>
        <w:keepNext/>
        <w:overflowPunct w:val="0"/>
        <w:autoSpaceDE w:val="0"/>
        <w:autoSpaceDN w:val="0"/>
        <w:adjustRightInd w:val="0"/>
        <w:jc w:val="center"/>
        <w:outlineLvl w:val="1"/>
      </w:pPr>
      <w:r w:rsidRPr="00140B09">
        <w:t xml:space="preserve">АДМИНИСТРАЦИЯ </w:t>
      </w:r>
    </w:p>
    <w:p w:rsidR="00020F11" w:rsidRPr="00140B09" w:rsidRDefault="00020F11" w:rsidP="00020F11">
      <w:pPr>
        <w:keepNext/>
        <w:overflowPunct w:val="0"/>
        <w:autoSpaceDE w:val="0"/>
        <w:autoSpaceDN w:val="0"/>
        <w:adjustRightInd w:val="0"/>
        <w:jc w:val="center"/>
        <w:outlineLvl w:val="1"/>
      </w:pPr>
      <w:r w:rsidRPr="00140B09">
        <w:t xml:space="preserve">СЕРЕБРЯНСКОГО  СЕЛЬСОВЕТА </w:t>
      </w:r>
    </w:p>
    <w:p w:rsidR="00020F11" w:rsidRPr="00140B09" w:rsidRDefault="00020F11" w:rsidP="00020F11">
      <w:pPr>
        <w:keepNext/>
        <w:overflowPunct w:val="0"/>
        <w:autoSpaceDE w:val="0"/>
        <w:autoSpaceDN w:val="0"/>
        <w:adjustRightInd w:val="0"/>
        <w:jc w:val="center"/>
        <w:outlineLvl w:val="1"/>
      </w:pPr>
      <w:r w:rsidRPr="00140B09">
        <w:t>ЧУЛЫМСКОГО РАЙОНА НОВОСИБИРСКОЙ ОБЛАСТИ</w:t>
      </w:r>
    </w:p>
    <w:p w:rsidR="00020F11" w:rsidRPr="00140B09" w:rsidRDefault="00020F11" w:rsidP="00020F11">
      <w:pPr>
        <w:jc w:val="center"/>
      </w:pPr>
    </w:p>
    <w:p w:rsidR="00020F11" w:rsidRPr="00140B09" w:rsidRDefault="00020F11" w:rsidP="00020F11">
      <w:pPr>
        <w:jc w:val="center"/>
      </w:pPr>
      <w:r w:rsidRPr="00140B09">
        <w:t xml:space="preserve">ПОСТАНОВЛЕНИЕ </w:t>
      </w:r>
    </w:p>
    <w:p w:rsidR="00020F11" w:rsidRPr="00140B09" w:rsidRDefault="00020F11" w:rsidP="00020F11">
      <w:pPr>
        <w:jc w:val="center"/>
      </w:pPr>
    </w:p>
    <w:p w:rsidR="00020F11" w:rsidRPr="00140B09" w:rsidRDefault="00020F11" w:rsidP="00020F11">
      <w:pPr>
        <w:tabs>
          <w:tab w:val="left" w:pos="4145"/>
        </w:tabs>
        <w:ind w:right="44"/>
      </w:pPr>
      <w:r w:rsidRPr="00140B09">
        <w:t xml:space="preserve">От 20.09.2018г.                              с. Серебрянское </w:t>
      </w:r>
      <w:r w:rsidRPr="00140B09">
        <w:tab/>
        <w:t xml:space="preserve">                                    №85</w:t>
      </w:r>
    </w:p>
    <w:p w:rsidR="00020F11" w:rsidRPr="00140B09" w:rsidRDefault="00020F11" w:rsidP="00020F11">
      <w:pPr>
        <w:rPr>
          <w:lang w:eastAsia="ar-SA"/>
        </w:rPr>
      </w:pPr>
    </w:p>
    <w:p w:rsidR="00020F11" w:rsidRPr="00140B09" w:rsidRDefault="00020F11" w:rsidP="00020F11"/>
    <w:p w:rsidR="00020F11" w:rsidRPr="00140B09" w:rsidRDefault="00020F11" w:rsidP="00020F11">
      <w:pPr>
        <w:ind w:firstLine="720"/>
        <w:jc w:val="both"/>
      </w:pPr>
    </w:p>
    <w:p w:rsidR="00020F11" w:rsidRPr="00140B09" w:rsidRDefault="00020F11" w:rsidP="00020F11">
      <w:pPr>
        <w:ind w:firstLine="720"/>
        <w:jc w:val="center"/>
      </w:pPr>
      <w:r w:rsidRPr="00140B09">
        <w:t>Об установлении объема сведений об объектах учета реестра муниципального имущества Серебрянского  сельсовета Чулымского района Новосибирской области, подлежащих размещению в информационно-телекоммуникационной сети «Интернет»</w:t>
      </w:r>
    </w:p>
    <w:p w:rsidR="00020F11" w:rsidRPr="00140B09" w:rsidRDefault="00020F11" w:rsidP="00020F11">
      <w:pPr>
        <w:ind w:firstLine="720"/>
        <w:jc w:val="both"/>
      </w:pPr>
    </w:p>
    <w:p w:rsidR="00020F11" w:rsidRPr="00140B09" w:rsidRDefault="00020F11" w:rsidP="00020F11">
      <w:pPr>
        <w:ind w:firstLine="720"/>
        <w:jc w:val="both"/>
      </w:pPr>
    </w:p>
    <w:p w:rsidR="00020F11" w:rsidRPr="00140B09" w:rsidRDefault="00020F11" w:rsidP="00020F11">
      <w:pPr>
        <w:ind w:firstLine="709"/>
        <w:jc w:val="both"/>
      </w:pPr>
      <w:r w:rsidRPr="00140B09">
        <w:t xml:space="preserve">В соответствии с Приказом Минэкономразвития РФ от 30 августа 2011 года № 424 «Об утверждении Порядка ведения органами местного самоуправления реестров муниципального имущества», </w:t>
      </w:r>
      <w:r w:rsidRPr="00140B09">
        <w:rPr>
          <w:shd w:val="clear" w:color="auto" w:fill="FFFFFF"/>
        </w:rPr>
        <w:t xml:space="preserve">Федеральным законом от 06.10.2003 № 131-ФЗ «Об общих принципах организации местного самоуправления в Российской Федерации»,  администрация </w:t>
      </w:r>
      <w:r w:rsidRPr="00140B09">
        <w:t>Серебрянского сельсовета Чулымского района Новосибирской области</w:t>
      </w:r>
    </w:p>
    <w:p w:rsidR="00020F11" w:rsidRPr="00140B09" w:rsidRDefault="00020F11" w:rsidP="00020F11">
      <w:pPr>
        <w:ind w:firstLine="709"/>
        <w:jc w:val="both"/>
        <w:rPr>
          <w:shd w:val="clear" w:color="auto" w:fill="FFFFFF"/>
        </w:rPr>
      </w:pPr>
      <w:r w:rsidRPr="00140B09">
        <w:t>ПОСТАНОВЛЯЕТ:</w:t>
      </w:r>
    </w:p>
    <w:p w:rsidR="00020F11" w:rsidRPr="00140B09" w:rsidRDefault="00020F11" w:rsidP="00020F11">
      <w:pPr>
        <w:ind w:firstLine="709"/>
        <w:jc w:val="both"/>
        <w:rPr>
          <w:color w:val="000000"/>
          <w:shd w:val="clear" w:color="auto" w:fill="FFFFFF"/>
        </w:rPr>
      </w:pPr>
    </w:p>
    <w:p w:rsidR="00020F11" w:rsidRPr="00140B09" w:rsidRDefault="00020F11" w:rsidP="00020F11">
      <w:pPr>
        <w:ind w:firstLine="709"/>
        <w:jc w:val="both"/>
      </w:pPr>
      <w:r w:rsidRPr="00140B09">
        <w:t xml:space="preserve">1. Установить объем сведений об объектах учета реестра муниципального имущества Серебрянского  сельсовета Чулымского района Новосибирской области, подлежащих размещению в информационно-телекоммуникационной сети «Интернет», в соответствии с приложением к настоящему постановлению. </w:t>
      </w:r>
    </w:p>
    <w:p w:rsidR="00020F11" w:rsidRPr="00140B09" w:rsidRDefault="00020F11" w:rsidP="00020F11">
      <w:pPr>
        <w:ind w:firstLine="709"/>
        <w:jc w:val="both"/>
      </w:pPr>
      <w:r w:rsidRPr="00140B09">
        <w:t xml:space="preserve">2. Специалисту администрации Серебрянского  сельсовета Чулымского района Новосибирской области  обеспечить ежемесячное опубликование сведений об объектах учета реестра муниципального имущества Серебрянского  сельсовета Чулымского района Новосибирской области в информационно-телекоммуникационной сети "Интернет", по состоянию на первое число текущего месяца. </w:t>
      </w:r>
    </w:p>
    <w:p w:rsidR="00020F11" w:rsidRPr="00140B09" w:rsidRDefault="00020F11" w:rsidP="00020F11">
      <w:pPr>
        <w:ind w:firstLine="709"/>
        <w:jc w:val="both"/>
      </w:pPr>
      <w:r w:rsidRPr="00140B09">
        <w:t>3.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 сельсовета Чулымского района Новосибирской области.</w:t>
      </w:r>
    </w:p>
    <w:p w:rsidR="00020F11" w:rsidRPr="00140B09" w:rsidRDefault="00020F11" w:rsidP="00020F11">
      <w:pPr>
        <w:ind w:firstLine="709"/>
        <w:jc w:val="both"/>
      </w:pPr>
      <w:r w:rsidRPr="00140B09">
        <w:t>4. Контроль за выполнением настоящего постановления  оставляю за собой.</w:t>
      </w:r>
    </w:p>
    <w:p w:rsidR="00020F11" w:rsidRPr="00140B09" w:rsidRDefault="00020F11" w:rsidP="00020F11">
      <w:pPr>
        <w:ind w:firstLine="709"/>
        <w:jc w:val="both"/>
      </w:pPr>
    </w:p>
    <w:p w:rsidR="00020F11" w:rsidRPr="00140B09" w:rsidRDefault="00020F11" w:rsidP="00020F11">
      <w:pPr>
        <w:ind w:firstLine="709"/>
        <w:jc w:val="both"/>
      </w:pPr>
    </w:p>
    <w:p w:rsidR="00020F11" w:rsidRPr="00140B09" w:rsidRDefault="00020F11" w:rsidP="00020F11">
      <w:pPr>
        <w:jc w:val="both"/>
      </w:pPr>
    </w:p>
    <w:p w:rsidR="00020F11" w:rsidRPr="00140B09" w:rsidRDefault="00020F11" w:rsidP="00020F11">
      <w:pPr>
        <w:jc w:val="both"/>
      </w:pPr>
      <w:r w:rsidRPr="00140B09">
        <w:t xml:space="preserve">И.О. Главы Серебрянского  сельсовета </w:t>
      </w:r>
    </w:p>
    <w:p w:rsidR="00020F11" w:rsidRPr="00140B09" w:rsidRDefault="00020F11" w:rsidP="00020F11">
      <w:pPr>
        <w:jc w:val="both"/>
      </w:pPr>
      <w:r w:rsidRPr="00140B09">
        <w:t xml:space="preserve">Чулымского района Новосибирской области                        Н.А.Гутникова.                                 </w:t>
      </w:r>
    </w:p>
    <w:p w:rsidR="00020F11" w:rsidRPr="00140B09" w:rsidRDefault="00020F11" w:rsidP="00020F11">
      <w:pPr>
        <w:jc w:val="both"/>
      </w:pPr>
    </w:p>
    <w:p w:rsidR="00020F11" w:rsidRPr="00140B09" w:rsidRDefault="00020F11" w:rsidP="00020F11">
      <w:pPr>
        <w:jc w:val="both"/>
      </w:pPr>
    </w:p>
    <w:p w:rsidR="00020F11" w:rsidRPr="00140B09" w:rsidRDefault="00020F11" w:rsidP="00020F11">
      <w:pPr>
        <w:jc w:val="both"/>
      </w:pPr>
    </w:p>
    <w:tbl>
      <w:tblPr>
        <w:tblW w:w="0" w:type="auto"/>
        <w:tblLook w:val="01E0"/>
      </w:tblPr>
      <w:tblGrid>
        <w:gridCol w:w="4804"/>
        <w:gridCol w:w="4767"/>
      </w:tblGrid>
      <w:tr w:rsidR="00020F11" w:rsidRPr="00140B09" w:rsidTr="00020F11">
        <w:tc>
          <w:tcPr>
            <w:tcW w:w="5148" w:type="dxa"/>
          </w:tcPr>
          <w:p w:rsidR="00020F11" w:rsidRPr="00140B09" w:rsidRDefault="00020F11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4989" w:type="dxa"/>
          </w:tcPr>
          <w:p w:rsidR="00020F11" w:rsidRPr="00140B09" w:rsidRDefault="00020F11">
            <w:pPr>
              <w:jc w:val="right"/>
            </w:pPr>
            <w:r w:rsidRPr="00140B09">
              <w:t xml:space="preserve">Приложение </w:t>
            </w:r>
          </w:p>
          <w:p w:rsidR="00020F11" w:rsidRPr="00140B09" w:rsidRDefault="00020F11">
            <w:pPr>
              <w:jc w:val="right"/>
              <w:rPr>
                <w:lang w:eastAsia="ar-SA"/>
              </w:rPr>
            </w:pPr>
            <w:r w:rsidRPr="00140B09">
              <w:t>к постановлению администрации   Серебрянского сельсовета Чулымского района Новосибирской области</w:t>
            </w:r>
          </w:p>
          <w:p w:rsidR="00020F11" w:rsidRPr="00140B09" w:rsidRDefault="00020F11">
            <w:pPr>
              <w:jc w:val="right"/>
            </w:pPr>
            <w:r w:rsidRPr="00140B09">
              <w:t>от  20.09.2018 №85</w:t>
            </w:r>
          </w:p>
          <w:p w:rsidR="00020F11" w:rsidRPr="00140B09" w:rsidRDefault="00020F11">
            <w:pPr>
              <w:jc w:val="right"/>
            </w:pPr>
          </w:p>
          <w:p w:rsidR="00020F11" w:rsidRPr="00140B09" w:rsidRDefault="00020F11">
            <w:pPr>
              <w:suppressAutoHyphens/>
              <w:jc w:val="right"/>
            </w:pPr>
          </w:p>
        </w:tc>
      </w:tr>
    </w:tbl>
    <w:p w:rsidR="00020F11" w:rsidRPr="00140B09" w:rsidRDefault="00020F11" w:rsidP="00020F11">
      <w:pPr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20F11" w:rsidRPr="00140B09" w:rsidTr="00020F11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center"/>
            </w:pPr>
            <w:r w:rsidRPr="00140B09">
              <w:t>Объем сведений об объектах учета реестра муниципального имущества Серебрянского  сельсовета Чулымского района Новосибирской области, подлежащих размещению в информационно-телекоммуникационной сети "Интернет"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  <w:outlineLvl w:val="1"/>
            </w:pPr>
            <w:r w:rsidRPr="00140B09">
              <w:t>I. Земельный участок: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1. Реестровый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2. Кадастровый (условный)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3. Адрес (местоположение).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4. Характеристики (площадь).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5. Вид разрешенного использования.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6. Сведения об ограничениях и обременениях правами третьих лиц.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  <w:outlineLvl w:val="1"/>
            </w:pPr>
            <w:r w:rsidRPr="00140B09">
              <w:t>II. Здание, помещение, сооружение, объект незавершенного строительства: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7. Реестровый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lastRenderedPageBreak/>
              <w:t>8. Кадастровый (условный)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9. Адрес (местоположение).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10. Наименование.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11. Назначение (жилое/нежилое).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12. Характеристики (площадь, протяженность и др.).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13. Сведения об ограничениях и обременениях правами третьих лиц.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  <w:outlineLvl w:val="1"/>
            </w:pPr>
            <w:r w:rsidRPr="00140B09">
              <w:rPr>
                <w:lang w:val="en-US"/>
              </w:rPr>
              <w:t>II</w:t>
            </w:r>
            <w:r w:rsidRPr="00140B09">
              <w:t>I. Акции: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14. Реестровый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15. Количество (штук).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16. Акционерное общество (эмитент).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  <w:outlineLvl w:val="1"/>
            </w:pPr>
            <w:r w:rsidRPr="00140B09">
              <w:rPr>
                <w:lang w:val="en-US"/>
              </w:rPr>
              <w:t>I</w:t>
            </w:r>
            <w:r w:rsidRPr="00140B09">
              <w:t>V. Доля (вклад) в уставном (складочном) капитале хозяйственного общества или товарищества: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17. Реестровый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18. Доля (вклад) в уставном (складочном) капитале (процентов).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19. Хозяйственное общество (товарищество).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  <w:outlineLvl w:val="1"/>
            </w:pPr>
            <w:r w:rsidRPr="00140B09">
              <w:t>V. Движимое имущество: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20. Реестровый номер.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21. Наименование.</w:t>
            </w:r>
          </w:p>
          <w:p w:rsidR="00020F11" w:rsidRPr="00140B09" w:rsidRDefault="00020F11">
            <w:pPr>
              <w:widowControl w:val="0"/>
              <w:autoSpaceDE w:val="0"/>
              <w:autoSpaceDN w:val="0"/>
              <w:ind w:firstLine="567"/>
              <w:jc w:val="both"/>
            </w:pPr>
            <w:r w:rsidRPr="00140B09">
              <w:t>22. Сведения об ограничениях и обременениях правами третьих лиц.</w:t>
            </w:r>
          </w:p>
          <w:p w:rsidR="00020F11" w:rsidRPr="00140B09" w:rsidRDefault="00020F11">
            <w:pPr>
              <w:ind w:firstLine="567"/>
              <w:jc w:val="both"/>
            </w:pPr>
          </w:p>
          <w:p w:rsidR="00020F11" w:rsidRPr="00140B09" w:rsidRDefault="00020F11">
            <w:pPr>
              <w:suppressAutoHyphens/>
              <w:ind w:firstLine="567"/>
              <w:jc w:val="both"/>
            </w:pPr>
          </w:p>
        </w:tc>
      </w:tr>
    </w:tbl>
    <w:p w:rsidR="00AB3C2D" w:rsidRPr="00140B09" w:rsidRDefault="00AB3C2D" w:rsidP="00FA3D00">
      <w:pPr>
        <w:ind w:firstLine="284"/>
        <w:jc w:val="both"/>
        <w:rPr>
          <w:rFonts w:ascii="Trebuchet MS" w:hAnsi="Trebuchet MS"/>
          <w:color w:val="1F497D" w:themeColor="text2"/>
          <w:spacing w:val="-6"/>
        </w:rPr>
      </w:pPr>
    </w:p>
    <w:p w:rsidR="00801377" w:rsidRPr="00801377" w:rsidRDefault="00801377" w:rsidP="00801377">
      <w:pPr>
        <w:jc w:val="center"/>
      </w:pPr>
      <w:r w:rsidRPr="00801377">
        <w:t>АДМИНИСТРАЦИЯ</w:t>
      </w:r>
    </w:p>
    <w:p w:rsidR="00801377" w:rsidRPr="00801377" w:rsidRDefault="00801377" w:rsidP="00801377">
      <w:pPr>
        <w:jc w:val="center"/>
      </w:pPr>
      <w:r w:rsidRPr="00801377">
        <w:t xml:space="preserve"> СЕРЕБПЯНСКОГО СЕЛЬСОВЕТА </w:t>
      </w:r>
    </w:p>
    <w:p w:rsidR="00801377" w:rsidRPr="00801377" w:rsidRDefault="00801377" w:rsidP="00801377">
      <w:pPr>
        <w:jc w:val="center"/>
      </w:pPr>
      <w:r w:rsidRPr="00801377">
        <w:t xml:space="preserve">ЧУЛЫМСКОГО РАЙОНА НОВОСИБИРСКОЙ ОБЛАСТИ </w:t>
      </w:r>
    </w:p>
    <w:p w:rsidR="00801377" w:rsidRPr="00801377" w:rsidRDefault="00801377" w:rsidP="00801377">
      <w:pPr>
        <w:spacing w:after="120"/>
        <w:jc w:val="center"/>
      </w:pPr>
    </w:p>
    <w:p w:rsidR="00801377" w:rsidRPr="00801377" w:rsidRDefault="00801377" w:rsidP="00801377">
      <w:pPr>
        <w:spacing w:after="120"/>
        <w:jc w:val="center"/>
      </w:pPr>
      <w:r w:rsidRPr="00801377">
        <w:t>ПОСТАНОВЛЕНИЕ</w:t>
      </w:r>
    </w:p>
    <w:p w:rsidR="00801377" w:rsidRPr="00801377" w:rsidRDefault="00801377" w:rsidP="00801377">
      <w:pPr>
        <w:spacing w:after="120"/>
        <w:jc w:val="center"/>
      </w:pPr>
    </w:p>
    <w:p w:rsidR="00801377" w:rsidRPr="00801377" w:rsidRDefault="00801377" w:rsidP="00801377">
      <w:r w:rsidRPr="00801377">
        <w:t xml:space="preserve">От "27" сентября 2018 года     </w:t>
      </w:r>
      <w:r>
        <w:t xml:space="preserve">            </w:t>
      </w:r>
      <w:r w:rsidRPr="00801377">
        <w:t xml:space="preserve">  с. Серебрянское                                           №86</w:t>
      </w:r>
    </w:p>
    <w:p w:rsidR="00801377" w:rsidRPr="00801377" w:rsidRDefault="00801377" w:rsidP="00801377">
      <w:pPr>
        <w:ind w:firstLine="708"/>
      </w:pPr>
    </w:p>
    <w:p w:rsidR="00801377" w:rsidRPr="00801377" w:rsidRDefault="00801377" w:rsidP="00801377">
      <w:pPr>
        <w:ind w:right="16"/>
        <w:jc w:val="center"/>
        <w:rPr>
          <w:color w:val="000000"/>
        </w:rPr>
      </w:pPr>
      <w:r w:rsidRPr="00801377">
        <w:rPr>
          <w:color w:val="000000"/>
        </w:rPr>
        <w:t>Об утверждении Порядка и перечня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r w:rsidRPr="00801377">
        <w:t>, расположенных на территории Серебрянского сельсовета Чулымского района Новосибирской области</w:t>
      </w:r>
    </w:p>
    <w:p w:rsidR="00801377" w:rsidRPr="00801377" w:rsidRDefault="00801377" w:rsidP="00801377"/>
    <w:p w:rsidR="00801377" w:rsidRPr="00801377" w:rsidRDefault="00801377" w:rsidP="00801377"/>
    <w:p w:rsidR="00801377" w:rsidRPr="00801377" w:rsidRDefault="00801377" w:rsidP="00801377">
      <w:pPr>
        <w:ind w:firstLine="709"/>
      </w:pPr>
      <w:r w:rsidRPr="00801377">
        <w:t xml:space="preserve">Руководствуясь пунктом 9.3 части 1 статьи 14 Жилищного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14" w:history="1">
        <w:r w:rsidRPr="00801377">
          <w:rPr>
            <w:rStyle w:val="ae"/>
            <w:b w:val="0"/>
          </w:rPr>
          <w:t>Уставом</w:t>
        </w:r>
      </w:hyperlink>
      <w:r w:rsidRPr="00801377">
        <w:t xml:space="preserve"> Серебрянского сельсовета Чулымского района Новосибирской области, администрация Серебрянского сельсовета Чулымского района Новосибирской области</w:t>
      </w:r>
    </w:p>
    <w:p w:rsidR="00801377" w:rsidRPr="00801377" w:rsidRDefault="00801377" w:rsidP="00801377">
      <w:pPr>
        <w:ind w:firstLine="709"/>
      </w:pPr>
    </w:p>
    <w:p w:rsidR="00801377" w:rsidRDefault="00801377" w:rsidP="00801377">
      <w:r w:rsidRPr="00801377">
        <w:t>ПОСТАНОВЛЯЕТ:</w:t>
      </w:r>
    </w:p>
    <w:p w:rsidR="00801377" w:rsidRPr="00801377" w:rsidRDefault="00801377" w:rsidP="00801377"/>
    <w:p w:rsidR="00801377" w:rsidRPr="00801377" w:rsidRDefault="00801377" w:rsidP="00801377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</w:pPr>
      <w:r w:rsidRPr="00801377">
        <w:t xml:space="preserve">Утвердить Порядок и перечень случаев оказания возвратной и (или)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</w:t>
      </w:r>
      <w:r w:rsidRPr="00801377">
        <w:lastRenderedPageBreak/>
        <w:t>имущества в многоквартирных домах, расположенных на территории Серебрянского сельсовета Чулымского района Новосибирской области (прилагается).</w:t>
      </w:r>
    </w:p>
    <w:p w:rsidR="00801377" w:rsidRPr="00801377" w:rsidRDefault="00801377" w:rsidP="00801377">
      <w:pPr>
        <w:pStyle w:val="ad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377">
        <w:rPr>
          <w:rFonts w:ascii="Times New Roman" w:hAnsi="Times New Roman"/>
          <w:sz w:val="24"/>
          <w:szCs w:val="24"/>
        </w:rPr>
        <w:t>Опубликовать настоящее постановление в периодическом печатном издании «Серебрянский вестник»и разместить на официальном сайте администрации Серебрянского сельсовета Чулымского района Новосибирской области.</w:t>
      </w:r>
    </w:p>
    <w:p w:rsidR="00801377" w:rsidRPr="00801377" w:rsidRDefault="00801377" w:rsidP="00801377">
      <w:pPr>
        <w:pStyle w:val="ad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377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801377" w:rsidRPr="00801377" w:rsidRDefault="00801377" w:rsidP="00801377">
      <w:pPr>
        <w:pStyle w:val="ad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1377" w:rsidRPr="00801377" w:rsidRDefault="00801377" w:rsidP="00801377">
      <w:pPr>
        <w:pStyle w:val="ad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1377" w:rsidRPr="00801377" w:rsidRDefault="00801377" w:rsidP="00801377">
      <w:pPr>
        <w:pStyle w:val="ad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1377" w:rsidRPr="00801377" w:rsidRDefault="00801377" w:rsidP="00801377">
      <w:pPr>
        <w:pStyle w:val="ad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1377" w:rsidRPr="00801377" w:rsidRDefault="00801377" w:rsidP="00801377">
      <w:r w:rsidRPr="00801377">
        <w:t xml:space="preserve">И.О. Главы Серебрянского сельсовета </w:t>
      </w:r>
    </w:p>
    <w:p w:rsidR="00801377" w:rsidRPr="00801377" w:rsidRDefault="00801377" w:rsidP="00801377">
      <w:r w:rsidRPr="00801377">
        <w:t>Чулымского района Новосибирской области                        Н.А. Гутникова.</w:t>
      </w:r>
    </w:p>
    <w:p w:rsidR="00801377" w:rsidRPr="00801377" w:rsidRDefault="00801377" w:rsidP="00801377">
      <w:pPr>
        <w:pStyle w:val="ab"/>
        <w:spacing w:line="276" w:lineRule="auto"/>
        <w:ind w:left="0"/>
        <w:rPr>
          <w:lang w:val="ru-RU"/>
        </w:rPr>
      </w:pPr>
    </w:p>
    <w:p w:rsidR="00801377" w:rsidRPr="00801377" w:rsidRDefault="00801377" w:rsidP="00801377">
      <w:pPr>
        <w:pStyle w:val="ab"/>
        <w:spacing w:line="276" w:lineRule="auto"/>
        <w:ind w:left="0"/>
      </w:pPr>
    </w:p>
    <w:p w:rsidR="00801377" w:rsidRPr="00801377" w:rsidRDefault="00801377" w:rsidP="00801377">
      <w:pPr>
        <w:ind w:firstLine="698"/>
        <w:jc w:val="right"/>
      </w:pPr>
      <w:r w:rsidRPr="00801377">
        <w:t>Приложение 1</w:t>
      </w:r>
    </w:p>
    <w:p w:rsidR="00801377" w:rsidRPr="00801377" w:rsidRDefault="00801377" w:rsidP="00801377">
      <w:pPr>
        <w:ind w:firstLine="698"/>
        <w:jc w:val="right"/>
      </w:pPr>
      <w:r w:rsidRPr="00801377">
        <w:t>к постановлению администрации</w:t>
      </w:r>
    </w:p>
    <w:p w:rsidR="00801377" w:rsidRPr="00801377" w:rsidRDefault="00801377" w:rsidP="00801377">
      <w:pPr>
        <w:ind w:firstLine="698"/>
        <w:jc w:val="right"/>
      </w:pPr>
      <w:r w:rsidRPr="00801377">
        <w:t xml:space="preserve">Серебрянского сельсовета </w:t>
      </w:r>
    </w:p>
    <w:p w:rsidR="00801377" w:rsidRPr="00801377" w:rsidRDefault="00801377" w:rsidP="00801377">
      <w:pPr>
        <w:ind w:firstLine="698"/>
        <w:jc w:val="right"/>
      </w:pPr>
      <w:r w:rsidRPr="00801377">
        <w:t>Чулымского района Новосибирской области</w:t>
      </w:r>
    </w:p>
    <w:p w:rsidR="00801377" w:rsidRPr="00801377" w:rsidRDefault="00801377" w:rsidP="00801377">
      <w:pPr>
        <w:ind w:firstLine="698"/>
        <w:jc w:val="right"/>
      </w:pPr>
      <w:r w:rsidRPr="00801377">
        <w:t>От  27.09.2018  №86</w:t>
      </w:r>
    </w:p>
    <w:p w:rsidR="00801377" w:rsidRPr="00801377" w:rsidRDefault="00801377" w:rsidP="00801377">
      <w:pPr>
        <w:ind w:firstLine="698"/>
        <w:jc w:val="right"/>
      </w:pPr>
    </w:p>
    <w:p w:rsidR="00801377" w:rsidRPr="00801377" w:rsidRDefault="00801377" w:rsidP="00801377">
      <w:pPr>
        <w:ind w:firstLine="698"/>
        <w:jc w:val="right"/>
        <w:rPr>
          <w:rStyle w:val="af"/>
          <w:b w:val="0"/>
          <w:bCs/>
        </w:rPr>
      </w:pPr>
    </w:p>
    <w:p w:rsidR="00801377" w:rsidRPr="00801377" w:rsidRDefault="00801377" w:rsidP="00801377">
      <w:pPr>
        <w:jc w:val="center"/>
      </w:pPr>
      <w:r w:rsidRPr="00801377">
        <w:t xml:space="preserve">Порядок и перечень случаев оказания на возвратной и 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 Серебрянского сельсовета Чулымского района Новосибирской области   </w:t>
      </w:r>
    </w:p>
    <w:p w:rsidR="00801377" w:rsidRPr="00801377" w:rsidRDefault="00801377" w:rsidP="00801377">
      <w:pPr>
        <w:jc w:val="center"/>
      </w:pPr>
    </w:p>
    <w:p w:rsidR="00801377" w:rsidRPr="00801377" w:rsidRDefault="00801377" w:rsidP="00801377">
      <w:pPr>
        <w:tabs>
          <w:tab w:val="left" w:pos="6090"/>
        </w:tabs>
        <w:jc w:val="both"/>
      </w:pPr>
    </w:p>
    <w:p w:rsidR="00801377" w:rsidRPr="00801377" w:rsidRDefault="00801377" w:rsidP="00801377">
      <w:pPr>
        <w:ind w:firstLine="709"/>
        <w:jc w:val="both"/>
      </w:pPr>
      <w:r w:rsidRPr="00801377">
        <w:t>1. Настоящий Порядок устанавливает порядок и перечень случаев оказания на возвратной и (или) безвозвратной основе за счет средств местного бюджета Серебрянского сельсовета Чулымского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Серебрянского сельсовета Чулымского района Новосибирской области (далее – Порядок).</w:t>
      </w:r>
    </w:p>
    <w:p w:rsidR="00801377" w:rsidRPr="00801377" w:rsidRDefault="00801377" w:rsidP="00801377">
      <w:pPr>
        <w:ind w:firstLine="709"/>
        <w:jc w:val="both"/>
      </w:pPr>
      <w:r w:rsidRPr="00801377">
        <w:t>1.1.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включает в себя: пожары, взрывы, внезапное обрушение зданий и сооружений, аварии на электроэнергетических системах, аварии на коммунальных системах жизнеобеспечения, гидродинамические аварии, опасные геологические явления, опасные метеорологические явления, опасные гидрологические явления, опасные метеорологические явления, природные пожары, крупные террористические акты (далее - чрезвычайная ситуация).</w:t>
      </w:r>
    </w:p>
    <w:p w:rsidR="00801377" w:rsidRPr="00801377" w:rsidRDefault="00801377" w:rsidP="00801377">
      <w:pPr>
        <w:pStyle w:val="1"/>
        <w:shd w:val="clear" w:color="auto" w:fill="FFFFFF"/>
        <w:spacing w:before="0" w:after="0"/>
        <w:ind w:firstLine="567"/>
        <w:textAlignment w:val="baseline"/>
        <w:rPr>
          <w:rFonts w:ascii="Times New Roman" w:hAnsi="Times New Roman"/>
          <w:b w:val="0"/>
          <w:spacing w:val="2"/>
          <w:kern w:val="36"/>
          <w:sz w:val="24"/>
          <w:szCs w:val="24"/>
          <w:lang w:eastAsia="ru-RU"/>
        </w:rPr>
      </w:pPr>
      <w:r w:rsidRPr="00801377">
        <w:rPr>
          <w:rFonts w:ascii="Times New Roman" w:hAnsi="Times New Roman"/>
          <w:b w:val="0"/>
          <w:sz w:val="24"/>
          <w:szCs w:val="24"/>
        </w:rPr>
        <w:t xml:space="preserve">2. Капитальный ремонт многоквартирного дома в случаях, указанных в пункте 1.1. настоящего Порядка, осуществляется без его включения в краткосрочный план реализации Региональной программы </w:t>
      </w:r>
      <w:r w:rsidRPr="00801377">
        <w:rPr>
          <w:rFonts w:ascii="Times New Roman" w:hAnsi="Times New Roman"/>
          <w:b w:val="0"/>
          <w:spacing w:val="2"/>
          <w:kern w:val="36"/>
          <w:sz w:val="24"/>
          <w:szCs w:val="24"/>
          <w:lang w:eastAsia="ru-RU"/>
        </w:rPr>
        <w:t>капитального ремонта общего имущества в многоквартирных домах, расположенных на территории Новосибирской области, на 2014-2043 годы</w:t>
      </w:r>
      <w:r w:rsidRPr="00801377">
        <w:rPr>
          <w:rFonts w:ascii="Times New Roman" w:hAnsi="Times New Roman"/>
          <w:b w:val="0"/>
          <w:sz w:val="24"/>
          <w:szCs w:val="24"/>
        </w:rPr>
        <w:t xml:space="preserve"> (утв. постановлением Правительства Новосибирской области №524-п от 27.11.2013г.) (далее – Региональная программа капитального ремонта), и только в объеме, необходимом для ликвидации последствий, возникших вследствие ситуаций, указанных в пункте 1.1. настоящего Порядка, за счет средств местного бюджета в пределах </w:t>
      </w:r>
      <w:r w:rsidRPr="00801377">
        <w:rPr>
          <w:rFonts w:ascii="Times New Roman" w:hAnsi="Times New Roman"/>
          <w:b w:val="0"/>
          <w:sz w:val="24"/>
          <w:szCs w:val="24"/>
        </w:rPr>
        <w:lastRenderedPageBreak/>
        <w:t xml:space="preserve">бюджетных ассигнований, предусмотренных в бюджете </w:t>
      </w:r>
      <w:r w:rsidRPr="00801377">
        <w:rPr>
          <w:rFonts w:ascii="Times New Roman" w:hAnsi="Times New Roman"/>
          <w:b w:val="0"/>
          <w:sz w:val="24"/>
          <w:szCs w:val="24"/>
          <w:lang w:val="ru-RU"/>
        </w:rPr>
        <w:t>Серебрянского</w:t>
      </w:r>
      <w:r w:rsidRPr="00801377">
        <w:rPr>
          <w:rFonts w:ascii="Times New Roman" w:hAnsi="Times New Roman"/>
          <w:b w:val="0"/>
          <w:sz w:val="24"/>
          <w:szCs w:val="24"/>
        </w:rPr>
        <w:t xml:space="preserve"> сельсовета Чулымского района Новосибирской области.</w:t>
      </w:r>
    </w:p>
    <w:p w:rsidR="00801377" w:rsidRPr="00801377" w:rsidRDefault="00801377" w:rsidP="00801377">
      <w:pPr>
        <w:ind w:firstLine="709"/>
        <w:jc w:val="both"/>
        <w:rPr>
          <w:lang w:eastAsia="en-US"/>
        </w:rPr>
      </w:pPr>
      <w:r w:rsidRPr="00801377">
        <w:t>3. Решение о необходимости проведения капитального ремонта и об оказании на возвратной и (или)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случаях, указанных в пункте 1.1. настоящего Порядка, принимается в форме протокола комиссии по оказанию на возвратной и (или)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(далее - Комиссия).</w:t>
      </w:r>
    </w:p>
    <w:p w:rsidR="00801377" w:rsidRPr="00801377" w:rsidRDefault="00801377" w:rsidP="00801377">
      <w:pPr>
        <w:ind w:firstLine="709"/>
        <w:jc w:val="both"/>
      </w:pPr>
      <w:r w:rsidRPr="00801377">
        <w:t>4. Положение о Комиссии, ее состав утверждается нормативным  актом администрации  Серебрянского сельсовета Чулымского района Новосибирской области.</w:t>
      </w:r>
    </w:p>
    <w:p w:rsidR="00801377" w:rsidRPr="00801377" w:rsidRDefault="00801377" w:rsidP="00801377">
      <w:pPr>
        <w:ind w:firstLine="709"/>
        <w:jc w:val="both"/>
      </w:pPr>
      <w:r w:rsidRPr="00801377">
        <w:t>5. Порядок предоставления субсидии на возвратной и (или) безвозвратной основе за счет средств местного бюджета юридическим лицам, осуществляющим управление многоквартирными домами, товариществам собственников жилья, жилищным кооперативам, управляющим организациям, фонду капитального ремонта многоквартирных домов Новосибирской области, в целях финансового обеспечения проведения капитального ремонта общего имущества многоквартирного дома в случаях, указанных в пункте 1.1 настоящего Порядка, утверждается норматив</w:t>
      </w:r>
      <w:r>
        <w:t>ным актом администрации Серебрянского</w:t>
      </w:r>
      <w:r w:rsidRPr="00801377">
        <w:t xml:space="preserve"> сельсовета Чулымского района Новосибирской области.</w:t>
      </w:r>
    </w:p>
    <w:p w:rsidR="00801377" w:rsidRPr="00801377" w:rsidRDefault="00801377" w:rsidP="00801377">
      <w:pPr>
        <w:ind w:firstLine="709"/>
        <w:jc w:val="both"/>
      </w:pPr>
    </w:p>
    <w:p w:rsidR="00801377" w:rsidRPr="00801377" w:rsidRDefault="00801377" w:rsidP="00801377">
      <w:pPr>
        <w:ind w:firstLine="709"/>
        <w:jc w:val="both"/>
      </w:pPr>
    </w:p>
    <w:p w:rsidR="00801377" w:rsidRPr="00801377" w:rsidRDefault="00801377" w:rsidP="00801377">
      <w:pPr>
        <w:ind w:firstLine="709"/>
        <w:jc w:val="both"/>
      </w:pPr>
      <w:r w:rsidRPr="00801377">
        <w:t xml:space="preserve">      </w:t>
      </w:r>
    </w:p>
    <w:p w:rsidR="00801377" w:rsidRPr="00801377" w:rsidRDefault="00801377" w:rsidP="00801377">
      <w:pPr>
        <w:jc w:val="both"/>
      </w:pPr>
    </w:p>
    <w:p w:rsidR="00801377" w:rsidRPr="00801377" w:rsidRDefault="00801377" w:rsidP="00801377">
      <w:pPr>
        <w:jc w:val="both"/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jc w:val="both"/>
        <w:rPr>
          <w:sz w:val="28"/>
          <w:szCs w:val="28"/>
        </w:rPr>
      </w:pPr>
    </w:p>
    <w:p w:rsidR="00801377" w:rsidRDefault="00801377" w:rsidP="00801377">
      <w:pPr>
        <w:pStyle w:val="ab"/>
        <w:spacing w:line="276" w:lineRule="auto"/>
        <w:ind w:left="0"/>
        <w:jc w:val="both"/>
        <w:rPr>
          <w:sz w:val="28"/>
          <w:szCs w:val="28"/>
        </w:rPr>
      </w:pPr>
    </w:p>
    <w:p w:rsidR="001A4E88" w:rsidRPr="00801377" w:rsidRDefault="00827856" w:rsidP="00801377">
      <w:pPr>
        <w:spacing w:before="120"/>
        <w:jc w:val="both"/>
        <w:rPr>
          <w:rFonts w:ascii="Trebuchet MS" w:hAnsi="Trebuchet MS" w:cs="Tahoma"/>
          <w:color w:val="FFFFFF" w:themeColor="background1"/>
        </w:rPr>
      </w:pPr>
      <w:r w:rsidRPr="00140B09">
        <w:rPr>
          <w:rFonts w:ascii="Trebuchet MS" w:hAnsi="Trebuchet MS" w:cs="Tahoma"/>
          <w:color w:val="FFFFFF" w:themeColor="background1"/>
        </w:rPr>
        <w:t>Пользователям «личного кабинета» налоговые уведомления направляются в электронной форме, остальны</w:t>
      </w:r>
      <w:r w:rsidR="00801377">
        <w:rPr>
          <w:rFonts w:ascii="Trebuchet MS" w:hAnsi="Trebuchet MS" w:cs="Tahoma"/>
          <w:color w:val="FFFFFF" w:themeColor="background1"/>
        </w:rPr>
        <w:t>м налогоплательщикам – по почте</w:t>
      </w:r>
      <w:r w:rsidRPr="00140B09">
        <w:rPr>
          <w:rFonts w:ascii="Trebuchet MS" w:hAnsi="Trebuchet MS" w:cs="Tahoma"/>
          <w:color w:val="FFFFFF" w:themeColor="background1"/>
        </w:rPr>
        <w:t>абин</w:t>
      </w:r>
      <w:r w:rsidR="00801377">
        <w:rPr>
          <w:rFonts w:ascii="Trebuchet MS" w:hAnsi="Trebuchet MS" w:cs="Tahoma"/>
          <w:b/>
          <w:color w:val="FFFFFF" w:themeColor="background1"/>
          <w:sz w:val="40"/>
          <w:szCs w:val="40"/>
        </w:rPr>
        <w:t>ет электронной форме, о</w:t>
      </w:r>
    </w:p>
    <w:tbl>
      <w:tblPr>
        <w:tblpPr w:leftFromText="180" w:rightFromText="180" w:bottomFromText="20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1A4E88" w:rsidTr="001A4E88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Редакционный совет  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ул. Советская 40 б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«СЕРЕБРЯНСКИЙ ВЕСТНИК»       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29.09. 2018 г. 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>№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Над техническим исполнением работала:   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  <w:r>
              <w:rPr>
                <w:b/>
              </w:rPr>
              <w:t>Н.А. Гутникова</w:t>
            </w:r>
          </w:p>
          <w:p w:rsidR="001A4E88" w:rsidRDefault="001A4E88">
            <w:pPr>
              <w:spacing w:line="276" w:lineRule="auto"/>
              <w:rPr>
                <w:b/>
              </w:rPr>
            </w:pPr>
          </w:p>
        </w:tc>
      </w:tr>
    </w:tbl>
    <w:p w:rsidR="00827856" w:rsidRPr="00827856" w:rsidRDefault="00827856" w:rsidP="00827856">
      <w:pPr>
        <w:spacing w:before="120"/>
        <w:jc w:val="center"/>
        <w:rPr>
          <w:rFonts w:ascii="Trebuchet MS" w:hAnsi="Trebuchet MS" w:cs="Tahoma"/>
          <w:b/>
          <w:color w:val="FFFFFF" w:themeColor="background1"/>
          <w:sz w:val="40"/>
          <w:szCs w:val="40"/>
        </w:rPr>
      </w:pPr>
      <w:r>
        <w:rPr>
          <w:rFonts w:ascii="Trebuchet MS" w:hAnsi="Trebuchet MS" w:cs="Tahoma"/>
          <w:b/>
          <w:color w:val="FFFFFF" w:themeColor="background1"/>
          <w:sz w:val="40"/>
          <w:szCs w:val="40"/>
        </w:rPr>
        <w:t>ным налогоплательщикам – по поч</w:t>
      </w:r>
    </w:p>
    <w:p w:rsidR="00BB6119" w:rsidRDefault="00BB6119"/>
    <w:sectPr w:rsidR="00BB6119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6C10"/>
    <w:rsid w:val="00020F11"/>
    <w:rsid w:val="0002625F"/>
    <w:rsid w:val="000E7487"/>
    <w:rsid w:val="00140B09"/>
    <w:rsid w:val="00154C82"/>
    <w:rsid w:val="001A4E88"/>
    <w:rsid w:val="00270D93"/>
    <w:rsid w:val="00292116"/>
    <w:rsid w:val="002A5078"/>
    <w:rsid w:val="002E7F4D"/>
    <w:rsid w:val="00311722"/>
    <w:rsid w:val="00324506"/>
    <w:rsid w:val="003A4740"/>
    <w:rsid w:val="0041154E"/>
    <w:rsid w:val="004309A1"/>
    <w:rsid w:val="004E50F9"/>
    <w:rsid w:val="005140AB"/>
    <w:rsid w:val="005546EE"/>
    <w:rsid w:val="00593AB6"/>
    <w:rsid w:val="00626A80"/>
    <w:rsid w:val="006A01FD"/>
    <w:rsid w:val="007E4BCD"/>
    <w:rsid w:val="007F3973"/>
    <w:rsid w:val="00801377"/>
    <w:rsid w:val="00827856"/>
    <w:rsid w:val="008B4B40"/>
    <w:rsid w:val="008B60E0"/>
    <w:rsid w:val="00982DC4"/>
    <w:rsid w:val="009938C6"/>
    <w:rsid w:val="00A34D3E"/>
    <w:rsid w:val="00AB3C2D"/>
    <w:rsid w:val="00AC07BA"/>
    <w:rsid w:val="00B2534C"/>
    <w:rsid w:val="00B53FE0"/>
    <w:rsid w:val="00B76C10"/>
    <w:rsid w:val="00B77C01"/>
    <w:rsid w:val="00BB6119"/>
    <w:rsid w:val="00C21624"/>
    <w:rsid w:val="00CF38F7"/>
    <w:rsid w:val="00D000C6"/>
    <w:rsid w:val="00D2497C"/>
    <w:rsid w:val="00D24F53"/>
    <w:rsid w:val="00D26D95"/>
    <w:rsid w:val="00E0664B"/>
    <w:rsid w:val="00E70C55"/>
    <w:rsid w:val="00F47A6E"/>
    <w:rsid w:val="00FA3D00"/>
    <w:rsid w:val="00FA5CED"/>
    <w:rsid w:val="00FE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1377"/>
    <w:pPr>
      <w:keepNext/>
      <w:spacing w:before="240" w:after="60"/>
      <w:jc w:val="both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6C10"/>
  </w:style>
  <w:style w:type="character" w:customStyle="1" w:styleId="a4">
    <w:name w:val="Обычный (веб) Знак"/>
    <w:link w:val="a3"/>
    <w:uiPriority w:val="99"/>
    <w:locked/>
    <w:rsid w:val="00B7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938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54C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4C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4E50F9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E5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140B09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140B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40B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1377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paragraph" w:styleId="ab">
    <w:name w:val="Body Text Indent"/>
    <w:basedOn w:val="a"/>
    <w:link w:val="ac"/>
    <w:semiHidden/>
    <w:unhideWhenUsed/>
    <w:rsid w:val="00801377"/>
    <w:pPr>
      <w:ind w:left="990"/>
    </w:pPr>
    <w:rPr>
      <w:lang/>
    </w:rPr>
  </w:style>
  <w:style w:type="character" w:customStyle="1" w:styleId="ac">
    <w:name w:val="Основной текст с отступом Знак"/>
    <w:basedOn w:val="a0"/>
    <w:link w:val="ab"/>
    <w:semiHidden/>
    <w:rsid w:val="00801377"/>
    <w:rPr>
      <w:rFonts w:ascii="Times New Roman" w:eastAsia="Times New Roman" w:hAnsi="Times New Roman" w:cs="Times New Roman"/>
      <w:sz w:val="24"/>
      <w:szCs w:val="24"/>
      <w:lang/>
    </w:rPr>
  </w:style>
  <w:style w:type="paragraph" w:styleId="ad">
    <w:name w:val="List Paragraph"/>
    <w:basedOn w:val="a"/>
    <w:uiPriority w:val="34"/>
    <w:qFormat/>
    <w:rsid w:val="00801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uiPriority w:val="99"/>
    <w:rsid w:val="00801377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">
    <w:name w:val="Цветовое выделение"/>
    <w:uiPriority w:val="99"/>
    <w:rsid w:val="00801377"/>
    <w:rPr>
      <w:b/>
      <w:bCs w:val="0"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B90590D7732532F7B4834671B2FE3169938D005524E61B401C414FBB7ECEA7E19EE7F452t96AV" TargetMode="External"/><Relationship Id="rId13" Type="http://schemas.openxmlformats.org/officeDocument/2006/relationships/hyperlink" Target="file:///C:\Documents%20and%20Settings\01\&#1052;&#1086;&#1080;%20&#1076;&#1086;&#1082;&#1091;&#1084;&#1077;&#1085;&#1090;&#1099;\&#1055;&#1040;%20&#1086;&#1090;%2007.09.2018%20&#8470;79%20&#1086;%20&#1087;&#1086;&#1088;&#1103;&#1076;&#1082;&#1077;%20&#1074;&#1077;&#1076;&#1077;&#1085;%20&#1080;%20&#1089;&#1086;&#1089;&#1090;&#1072;&#1074;&#1083;%20&#1082;&#1072;&#1089;&#1089;&#1086;&#1074;&#1086;&#1075;&#1086;%20&#1087;&#1083;&#1072;&#1085;&#1072;.do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DEA68D80368FE7349444225DAE8BC229B99E8FFF154D53CB0AFA3B0A110ECC042B224F7F582K017B" TargetMode="External"/><Relationship Id="rId12" Type="http://schemas.openxmlformats.org/officeDocument/2006/relationships/hyperlink" Target="file:///C:\Documents%20and%20Settings\01\&#1052;&#1086;&#1080;%20&#1076;&#1086;&#1082;&#1091;&#1084;&#1077;&#1085;&#1090;&#1099;\&#1055;&#1040;%20&#1086;&#1090;%2007.09.2018%20&#8470;79%20&#1086;%20&#1087;&#1086;&#1088;&#1103;&#1076;&#1082;&#1077;%20&#1074;&#1077;&#1076;&#1077;&#1085;%20&#1080;%20&#1089;&#1086;&#1089;&#1090;&#1072;&#1074;&#1083;%20&#1082;&#1072;&#1089;&#1089;&#1086;&#1074;&#1086;&#1075;&#1086;%20&#1087;&#1083;&#1072;&#1085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EA68D80368FE7349444225DAE8BC229B99E8FFF154D53CB0AFA3B0A110ECC042B224F1F8K81DB" TargetMode="External"/><Relationship Id="rId11" Type="http://schemas.openxmlformats.org/officeDocument/2006/relationships/hyperlink" Target="file:///C:\Documents%20and%20Settings\01\&#1052;&#1086;&#1080;%20&#1076;&#1086;&#1082;&#1091;&#1084;&#1077;&#1085;&#1090;&#1099;\&#1055;&#1040;%20&#1086;&#1090;%2007.09.2018%20&#8470;79%20&#1086;%20&#1087;&#1086;&#1088;&#1103;&#1076;&#1082;&#1077;%20&#1074;&#1077;&#1076;&#1077;&#1085;%20&#1080;%20&#1089;&#1086;&#1089;&#1090;&#1072;&#1074;&#1083;%20&#1082;&#1072;&#1089;&#1089;&#1086;&#1074;&#1086;&#1075;&#1086;%20&#1087;&#1083;&#1072;&#1085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01\&#1052;&#1086;&#1080;%20&#1076;&#1086;&#1082;&#1091;&#1084;&#1077;&#1085;&#1090;&#1099;\&#1055;&#1040;%20&#1086;&#1090;%2007.09.2018%20&#8470;79%20&#1086;%20&#1087;&#1086;&#1088;&#1103;&#1076;&#1082;&#1077;%20&#1074;&#1077;&#1076;&#1077;&#1085;%20&#1080;%20&#1089;&#1086;&#1089;&#1090;&#1072;&#1074;&#1083;%20&#1082;&#1072;&#1089;&#1089;&#1086;&#1074;&#1086;&#1075;&#1086;%20&#1087;&#1083;&#1072;&#1085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B90590D7732532F7B4834671B2FE3169938D005524E61B401C414FBB7ECEA7E19EE7F25F95t666V" TargetMode="External"/><Relationship Id="rId14" Type="http://schemas.openxmlformats.org/officeDocument/2006/relationships/hyperlink" Target="garantF1://3507058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1CD4C-039D-4588-AE11-4748182E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14261</Words>
  <Characters>81294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34</cp:revision>
  <dcterms:created xsi:type="dcterms:W3CDTF">2018-09-25T03:37:00Z</dcterms:created>
  <dcterms:modified xsi:type="dcterms:W3CDTF">2018-10-01T08:24:00Z</dcterms:modified>
</cp:coreProperties>
</file>